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1CD291" w14:textId="6261EAEF" w:rsidR="0074031E" w:rsidRDefault="00B63D83">
      <w:r>
        <w:rPr>
          <w:noProof/>
        </w:rPr>
        <w:drawing>
          <wp:inline distT="0" distB="0" distL="0" distR="0" wp14:anchorId="59F91CAA" wp14:editId="44CD7E40">
            <wp:extent cx="1266826" cy="1266826"/>
            <wp:effectExtent l="0" t="0" r="0" b="0"/>
            <wp:docPr id="6" name="image3.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Icon&#10;&#10;Description automatically generated"/>
                    <pic:cNvPicPr preferRelativeResize="0"/>
                  </pic:nvPicPr>
                  <pic:blipFill>
                    <a:blip r:embed="rId7"/>
                    <a:srcRect/>
                    <a:stretch>
                      <a:fillRect/>
                    </a:stretch>
                  </pic:blipFill>
                  <pic:spPr>
                    <a:xfrm>
                      <a:off x="0" y="0"/>
                      <a:ext cx="1266826" cy="1266826"/>
                    </a:xfrm>
                    <a:prstGeom prst="rect">
                      <a:avLst/>
                    </a:prstGeom>
                    <a:ln/>
                  </pic:spPr>
                </pic:pic>
              </a:graphicData>
            </a:graphic>
          </wp:inline>
        </w:drawing>
      </w:r>
      <w:r>
        <w:t xml:space="preserve">   </w:t>
      </w:r>
    </w:p>
    <w:p w14:paraId="2CC6CD0F" w14:textId="77777777" w:rsidR="0074031E" w:rsidRDefault="0074031E"/>
    <w:p w14:paraId="61B57DC2" w14:textId="0A4FC168" w:rsidR="0074031E" w:rsidRPr="00C24442" w:rsidRDefault="00B63D83">
      <w:pPr>
        <w:jc w:val="center"/>
        <w:rPr>
          <w:b/>
          <w:i/>
          <w:color w:val="0070C0"/>
          <w:sz w:val="50"/>
          <w:szCs w:val="50"/>
        </w:rPr>
      </w:pPr>
      <w:r w:rsidRPr="00C24442">
        <w:rPr>
          <w:b/>
          <w:i/>
          <w:color w:val="0070C0"/>
          <w:sz w:val="50"/>
          <w:szCs w:val="50"/>
        </w:rPr>
        <w:t>ADVANCED TECHNOLOGY ACADEMY</w:t>
      </w:r>
      <w:r w:rsidR="00C24442" w:rsidRPr="00C24442">
        <w:rPr>
          <w:b/>
          <w:i/>
          <w:color w:val="0070C0"/>
          <w:sz w:val="50"/>
          <w:szCs w:val="50"/>
        </w:rPr>
        <w:t xml:space="preserve"> - </w:t>
      </w:r>
      <w:r w:rsidRPr="00C24442">
        <w:rPr>
          <w:b/>
          <w:i/>
          <w:color w:val="0070C0"/>
          <w:sz w:val="50"/>
          <w:szCs w:val="50"/>
        </w:rPr>
        <w:t>GSRP</w:t>
      </w:r>
    </w:p>
    <w:p w14:paraId="0D05CE25" w14:textId="77777777" w:rsidR="00C24442" w:rsidRPr="00C24442" w:rsidRDefault="00C24442">
      <w:pPr>
        <w:jc w:val="center"/>
        <w:rPr>
          <w:b/>
          <w:i/>
          <w:sz w:val="16"/>
          <w:szCs w:val="16"/>
        </w:rPr>
      </w:pPr>
    </w:p>
    <w:p w14:paraId="0AA655FE" w14:textId="77777777" w:rsidR="0074031E" w:rsidRDefault="00B63D83">
      <w:pPr>
        <w:jc w:val="center"/>
        <w:rPr>
          <w:b/>
          <w:i/>
          <w:sz w:val="52"/>
          <w:szCs w:val="52"/>
        </w:rPr>
      </w:pPr>
      <w:r>
        <w:rPr>
          <w:b/>
          <w:i/>
          <w:noProof/>
          <w:sz w:val="52"/>
          <w:szCs w:val="52"/>
        </w:rPr>
        <w:drawing>
          <wp:inline distT="0" distB="0" distL="0" distR="0" wp14:anchorId="1A712496" wp14:editId="7BCC45BD">
            <wp:extent cx="4947920" cy="2114273"/>
            <wp:effectExtent l="0" t="0" r="5080" b="635"/>
            <wp:docPr id="8" name="image1.jpg"/>
            <wp:cNvGraphicFramePr/>
            <a:graphic xmlns:a="http://schemas.openxmlformats.org/drawingml/2006/main">
              <a:graphicData uri="http://schemas.openxmlformats.org/drawingml/2006/picture">
                <pic:pic xmlns:pic="http://schemas.openxmlformats.org/drawingml/2006/picture">
                  <pic:nvPicPr>
                    <pic:cNvPr id="8" name="image1.jp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4976609" cy="2126532"/>
                    </a:xfrm>
                    <a:prstGeom prst="rect">
                      <a:avLst/>
                    </a:prstGeom>
                    <a:ln/>
                  </pic:spPr>
                </pic:pic>
              </a:graphicData>
            </a:graphic>
          </wp:inline>
        </w:drawing>
      </w:r>
    </w:p>
    <w:p w14:paraId="5C4A1A4A" w14:textId="77777777" w:rsidR="00C24442" w:rsidRDefault="00C24442" w:rsidP="00C24442">
      <w:pPr>
        <w:rPr>
          <w:b/>
          <w:i/>
          <w:sz w:val="16"/>
          <w:szCs w:val="16"/>
        </w:rPr>
      </w:pPr>
    </w:p>
    <w:p w14:paraId="1C530F7D" w14:textId="21DF7289" w:rsidR="0074031E" w:rsidRDefault="00B63D83" w:rsidP="00C24442">
      <w:pPr>
        <w:jc w:val="center"/>
        <w:rPr>
          <w:rFonts w:ascii="Arial" w:eastAsia="Arial" w:hAnsi="Arial" w:cs="Arial"/>
          <w:color w:val="0070C0"/>
        </w:rPr>
      </w:pPr>
      <w:r>
        <w:rPr>
          <w:rFonts w:ascii="Arial" w:eastAsia="Arial" w:hAnsi="Arial" w:cs="Arial"/>
          <w:b/>
          <w:color w:val="0070C0"/>
          <w:sz w:val="52"/>
          <w:szCs w:val="52"/>
        </w:rPr>
        <w:t>Parent Handbook</w:t>
      </w:r>
    </w:p>
    <w:p w14:paraId="60ACF86D" w14:textId="77777777" w:rsidR="00C24442" w:rsidRDefault="00C24442">
      <w:pPr>
        <w:jc w:val="center"/>
        <w:rPr>
          <w:rFonts w:ascii="Arial" w:eastAsia="Arial" w:hAnsi="Arial" w:cs="Arial"/>
          <w:b/>
          <w:sz w:val="24"/>
          <w:szCs w:val="24"/>
        </w:rPr>
      </w:pPr>
    </w:p>
    <w:p w14:paraId="1EBE291F" w14:textId="77777777" w:rsidR="00770FDB" w:rsidRDefault="00770FDB">
      <w:pPr>
        <w:jc w:val="center"/>
        <w:rPr>
          <w:rFonts w:ascii="Arial" w:eastAsia="Arial" w:hAnsi="Arial" w:cs="Arial"/>
          <w:b/>
          <w:sz w:val="24"/>
          <w:szCs w:val="24"/>
        </w:rPr>
      </w:pPr>
    </w:p>
    <w:p w14:paraId="39860002" w14:textId="46900936" w:rsidR="0074031E" w:rsidRDefault="00B63D83">
      <w:pPr>
        <w:jc w:val="center"/>
        <w:rPr>
          <w:rFonts w:ascii="Arial" w:eastAsia="Arial" w:hAnsi="Arial" w:cs="Arial"/>
          <w:b/>
          <w:sz w:val="24"/>
          <w:szCs w:val="24"/>
        </w:rPr>
      </w:pPr>
      <w:r>
        <w:rPr>
          <w:rFonts w:ascii="Arial" w:eastAsia="Arial" w:hAnsi="Arial" w:cs="Arial"/>
          <w:b/>
          <w:sz w:val="24"/>
          <w:szCs w:val="24"/>
        </w:rPr>
        <w:t>Advanced Technology Academy</w:t>
      </w:r>
    </w:p>
    <w:p w14:paraId="64BB1F25" w14:textId="77777777" w:rsidR="0074031E" w:rsidRDefault="00B63D83">
      <w:pPr>
        <w:jc w:val="center"/>
        <w:rPr>
          <w:rFonts w:ascii="Arial" w:eastAsia="Arial" w:hAnsi="Arial" w:cs="Arial"/>
          <w:b/>
          <w:sz w:val="24"/>
          <w:szCs w:val="24"/>
        </w:rPr>
      </w:pPr>
      <w:r>
        <w:rPr>
          <w:rFonts w:ascii="Arial" w:eastAsia="Arial" w:hAnsi="Arial" w:cs="Arial"/>
          <w:b/>
          <w:sz w:val="24"/>
          <w:szCs w:val="24"/>
        </w:rPr>
        <w:t>4801 Oakman Blvd.</w:t>
      </w:r>
    </w:p>
    <w:p w14:paraId="79A6C726" w14:textId="77777777" w:rsidR="0074031E" w:rsidRDefault="00B63D83">
      <w:pPr>
        <w:jc w:val="center"/>
        <w:rPr>
          <w:rFonts w:ascii="Arial" w:eastAsia="Arial" w:hAnsi="Arial" w:cs="Arial"/>
          <w:b/>
          <w:sz w:val="24"/>
          <w:szCs w:val="24"/>
        </w:rPr>
      </w:pPr>
      <w:r>
        <w:rPr>
          <w:rFonts w:ascii="Arial" w:eastAsia="Arial" w:hAnsi="Arial" w:cs="Arial"/>
          <w:b/>
          <w:sz w:val="24"/>
          <w:szCs w:val="24"/>
        </w:rPr>
        <w:t>Dearborn, Mi 48126</w:t>
      </w:r>
    </w:p>
    <w:p w14:paraId="0E32EE8D" w14:textId="77777777" w:rsidR="0074031E" w:rsidRDefault="00B63D83">
      <w:pPr>
        <w:jc w:val="center"/>
        <w:rPr>
          <w:rFonts w:ascii="Arial" w:eastAsia="Arial" w:hAnsi="Arial" w:cs="Arial"/>
          <w:b/>
          <w:sz w:val="24"/>
          <w:szCs w:val="24"/>
        </w:rPr>
      </w:pPr>
      <w:r>
        <w:rPr>
          <w:rFonts w:ascii="Arial" w:eastAsia="Arial" w:hAnsi="Arial" w:cs="Arial"/>
          <w:b/>
          <w:sz w:val="24"/>
          <w:szCs w:val="24"/>
        </w:rPr>
        <w:t>Phone: (313) 625-4649</w:t>
      </w:r>
    </w:p>
    <w:p w14:paraId="4A30BEBA" w14:textId="51E853E3" w:rsidR="00B94EFC" w:rsidRDefault="00B94EFC">
      <w:pPr>
        <w:jc w:val="center"/>
        <w:rPr>
          <w:rFonts w:ascii="Arial" w:eastAsia="Arial" w:hAnsi="Arial" w:cs="Arial"/>
          <w:b/>
          <w:sz w:val="24"/>
          <w:szCs w:val="24"/>
        </w:rPr>
      </w:pPr>
      <w:r>
        <w:rPr>
          <w:rFonts w:ascii="Arial" w:eastAsia="Arial" w:hAnsi="Arial" w:cs="Arial"/>
          <w:b/>
          <w:sz w:val="24"/>
          <w:szCs w:val="24"/>
        </w:rPr>
        <w:t>Email: egaska@my.atafordpas.org</w:t>
      </w:r>
    </w:p>
    <w:p w14:paraId="52F64082" w14:textId="77777777" w:rsidR="0074031E" w:rsidRDefault="0074031E">
      <w:pPr>
        <w:jc w:val="center"/>
        <w:rPr>
          <w:rFonts w:ascii="Arial" w:eastAsia="Arial" w:hAnsi="Arial" w:cs="Arial"/>
          <w:b/>
          <w:sz w:val="24"/>
          <w:szCs w:val="24"/>
        </w:rPr>
      </w:pPr>
    </w:p>
    <w:p w14:paraId="24B70F33" w14:textId="77777777" w:rsidR="00770FDB" w:rsidRDefault="00770FDB">
      <w:pPr>
        <w:jc w:val="center"/>
        <w:rPr>
          <w:rFonts w:ascii="Arial" w:eastAsia="Arial" w:hAnsi="Arial" w:cs="Arial"/>
          <w:sz w:val="24"/>
          <w:szCs w:val="24"/>
        </w:rPr>
      </w:pPr>
    </w:p>
    <w:p w14:paraId="26D225ED" w14:textId="77777777" w:rsidR="00770FDB" w:rsidRDefault="00770FDB">
      <w:pPr>
        <w:jc w:val="center"/>
        <w:rPr>
          <w:rFonts w:ascii="Arial" w:eastAsia="Arial" w:hAnsi="Arial" w:cs="Arial"/>
          <w:sz w:val="24"/>
          <w:szCs w:val="24"/>
        </w:rPr>
      </w:pPr>
    </w:p>
    <w:p w14:paraId="59A26881" w14:textId="6705AD24" w:rsidR="00770FDB" w:rsidRPr="00C24442" w:rsidRDefault="00B63D83" w:rsidP="00770FDB">
      <w:pPr>
        <w:jc w:val="center"/>
        <w:rPr>
          <w:rFonts w:ascii="Arial" w:eastAsia="Arial" w:hAnsi="Arial" w:cs="Arial"/>
          <w:sz w:val="24"/>
          <w:szCs w:val="24"/>
        </w:rPr>
      </w:pPr>
      <w:r w:rsidRPr="00C24442">
        <w:rPr>
          <w:rFonts w:ascii="Arial" w:eastAsia="Arial" w:hAnsi="Arial" w:cs="Arial"/>
          <w:sz w:val="24"/>
          <w:szCs w:val="24"/>
        </w:rPr>
        <w:t xml:space="preserve">“Developed under a grant awarded by the Michigan Department of </w:t>
      </w:r>
      <w:proofErr w:type="gramStart"/>
      <w:r w:rsidRPr="00C24442">
        <w:rPr>
          <w:rFonts w:ascii="Arial" w:eastAsia="Arial" w:hAnsi="Arial" w:cs="Arial"/>
          <w:sz w:val="24"/>
          <w:szCs w:val="24"/>
        </w:rPr>
        <w:t>Education</w:t>
      </w:r>
      <w:proofErr w:type="gramEnd"/>
      <w:r w:rsidRPr="00C24442">
        <w:rPr>
          <w:rFonts w:ascii="Arial" w:eastAsia="Arial" w:hAnsi="Arial" w:cs="Arial"/>
          <w:sz w:val="24"/>
          <w:szCs w:val="24"/>
        </w:rPr>
        <w:t>”</w:t>
      </w:r>
    </w:p>
    <w:p w14:paraId="73801949" w14:textId="77777777" w:rsidR="0074031E" w:rsidRDefault="0074031E">
      <w:pPr>
        <w:jc w:val="center"/>
        <w:rPr>
          <w:rFonts w:ascii="Arial" w:eastAsia="Arial" w:hAnsi="Arial" w:cs="Arial"/>
          <w:sz w:val="20"/>
          <w:szCs w:val="20"/>
        </w:rPr>
      </w:pPr>
    </w:p>
    <w:p w14:paraId="18F20423" w14:textId="6FF99E6E" w:rsidR="00C24442" w:rsidRPr="00C24442" w:rsidRDefault="00B63D83" w:rsidP="00C24442">
      <w:pPr>
        <w:jc w:val="center"/>
        <w:rPr>
          <w:color w:val="0070C0"/>
          <w:sz w:val="28"/>
          <w:szCs w:val="28"/>
        </w:rPr>
      </w:pPr>
      <w:r>
        <w:rPr>
          <w:rFonts w:ascii="Arial" w:eastAsia="Arial" w:hAnsi="Arial" w:cs="Arial"/>
          <w:noProof/>
        </w:rPr>
        <w:drawing>
          <wp:inline distT="0" distB="0" distL="0" distR="0" wp14:anchorId="559D9DF0" wp14:editId="26E0E0A9">
            <wp:extent cx="2886075" cy="1314450"/>
            <wp:effectExtent l="0" t="0" r="9525" b="0"/>
            <wp:docPr id="7" name="image2.jpg" descr="https://www.michigan.gov/images/mde/GS_Readiness_Program_Logo_2_504344_7.jpg"/>
            <wp:cNvGraphicFramePr/>
            <a:graphic xmlns:a="http://schemas.openxmlformats.org/drawingml/2006/main">
              <a:graphicData uri="http://schemas.openxmlformats.org/drawingml/2006/picture">
                <pic:pic xmlns:pic="http://schemas.openxmlformats.org/drawingml/2006/picture">
                  <pic:nvPicPr>
                    <pic:cNvPr id="0" name="image2.jpg" descr="https://www.michigan.gov/images/mde/GS_Readiness_Program_Logo_2_504344_7.jpg"/>
                    <pic:cNvPicPr preferRelativeResize="0"/>
                  </pic:nvPicPr>
                  <pic:blipFill>
                    <a:blip r:embed="rId9"/>
                    <a:srcRect/>
                    <a:stretch>
                      <a:fillRect/>
                    </a:stretch>
                  </pic:blipFill>
                  <pic:spPr>
                    <a:xfrm>
                      <a:off x="0" y="0"/>
                      <a:ext cx="2886075" cy="1314450"/>
                    </a:xfrm>
                    <a:prstGeom prst="rect">
                      <a:avLst/>
                    </a:prstGeom>
                    <a:ln/>
                  </pic:spPr>
                </pic:pic>
              </a:graphicData>
            </a:graphic>
          </wp:inline>
        </w:drawing>
      </w:r>
    </w:p>
    <w:p w14:paraId="3B501440" w14:textId="77777777" w:rsidR="009C3D59" w:rsidRDefault="009C3D59" w:rsidP="00770FDB">
      <w:pPr>
        <w:rPr>
          <w:color w:val="0070C0"/>
          <w:sz w:val="32"/>
          <w:szCs w:val="32"/>
        </w:rPr>
      </w:pPr>
    </w:p>
    <w:p w14:paraId="65E2E5A6" w14:textId="56F7FDC1" w:rsidR="0074031E" w:rsidRDefault="00B63D83">
      <w:pPr>
        <w:jc w:val="center"/>
        <w:rPr>
          <w:color w:val="0070C0"/>
          <w:sz w:val="32"/>
          <w:szCs w:val="32"/>
        </w:rPr>
      </w:pPr>
      <w:r>
        <w:rPr>
          <w:color w:val="0070C0"/>
          <w:sz w:val="32"/>
          <w:szCs w:val="32"/>
        </w:rPr>
        <w:lastRenderedPageBreak/>
        <w:t>Table of Contents</w:t>
      </w:r>
    </w:p>
    <w:p w14:paraId="02CEC5A9" w14:textId="77777777" w:rsidR="00705C33" w:rsidRDefault="00705C33">
      <w:pPr>
        <w:jc w:val="center"/>
        <w:rPr>
          <w:color w:val="0070C0"/>
          <w:sz w:val="32"/>
          <w:szCs w:val="32"/>
        </w:rPr>
      </w:pPr>
    </w:p>
    <w:p w14:paraId="33574FA6" w14:textId="77777777" w:rsidR="00940ED7" w:rsidRDefault="00940ED7">
      <w:pPr>
        <w:jc w:val="center"/>
        <w:rPr>
          <w:color w:val="0070C0"/>
          <w:sz w:val="32"/>
          <w:szCs w:val="32"/>
        </w:rPr>
      </w:pPr>
    </w:p>
    <w:p w14:paraId="4C910571" w14:textId="77777777" w:rsidR="0074031E" w:rsidRDefault="00B63D83">
      <w:pPr>
        <w:rPr>
          <w:sz w:val="24"/>
          <w:szCs w:val="24"/>
        </w:rPr>
      </w:pPr>
      <w:r>
        <w:rPr>
          <w:sz w:val="24"/>
          <w:szCs w:val="24"/>
        </w:rPr>
        <w:t>Philosophy Statement 3</w:t>
      </w:r>
    </w:p>
    <w:p w14:paraId="728AAEB8" w14:textId="77777777" w:rsidR="0074031E" w:rsidRDefault="00B63D83">
      <w:pPr>
        <w:rPr>
          <w:sz w:val="24"/>
          <w:szCs w:val="24"/>
        </w:rPr>
      </w:pPr>
      <w:r>
        <w:rPr>
          <w:sz w:val="24"/>
          <w:szCs w:val="24"/>
        </w:rPr>
        <w:t>Mission Statement 3</w:t>
      </w:r>
    </w:p>
    <w:p w14:paraId="4D5DAD8C" w14:textId="77777777" w:rsidR="0074031E" w:rsidRDefault="00B63D83">
      <w:pPr>
        <w:rPr>
          <w:sz w:val="24"/>
          <w:szCs w:val="24"/>
        </w:rPr>
      </w:pPr>
      <w:r>
        <w:rPr>
          <w:sz w:val="24"/>
          <w:szCs w:val="24"/>
        </w:rPr>
        <w:t>Cultural Competence 3</w:t>
      </w:r>
    </w:p>
    <w:p w14:paraId="1DD7B27F" w14:textId="77777777" w:rsidR="0074031E" w:rsidRDefault="00B63D83">
      <w:pPr>
        <w:rPr>
          <w:sz w:val="24"/>
          <w:szCs w:val="24"/>
        </w:rPr>
      </w:pPr>
      <w:r>
        <w:rPr>
          <w:sz w:val="24"/>
          <w:szCs w:val="24"/>
        </w:rPr>
        <w:t>What is the Great Start to Readiness Program (GSRP)? 3</w:t>
      </w:r>
    </w:p>
    <w:p w14:paraId="76E7756B" w14:textId="77777777" w:rsidR="0074031E" w:rsidRDefault="00B63D83">
      <w:pPr>
        <w:rPr>
          <w:sz w:val="24"/>
          <w:szCs w:val="24"/>
        </w:rPr>
      </w:pPr>
      <w:r>
        <w:rPr>
          <w:sz w:val="24"/>
          <w:szCs w:val="24"/>
        </w:rPr>
        <w:t>Enrollment/Tuition for GSRP 3</w:t>
      </w:r>
    </w:p>
    <w:p w14:paraId="28908E6C" w14:textId="77777777" w:rsidR="0074031E" w:rsidRDefault="00B63D83">
      <w:pPr>
        <w:rPr>
          <w:sz w:val="24"/>
          <w:szCs w:val="24"/>
        </w:rPr>
      </w:pPr>
      <w:r>
        <w:rPr>
          <w:sz w:val="24"/>
          <w:szCs w:val="24"/>
        </w:rPr>
        <w:t>Home Visits 4</w:t>
      </w:r>
    </w:p>
    <w:p w14:paraId="4CB48526" w14:textId="77777777" w:rsidR="0074031E" w:rsidRDefault="00B63D83">
      <w:pPr>
        <w:rPr>
          <w:sz w:val="24"/>
          <w:szCs w:val="24"/>
        </w:rPr>
      </w:pPr>
      <w:r>
        <w:rPr>
          <w:sz w:val="24"/>
          <w:szCs w:val="24"/>
        </w:rPr>
        <w:t>Attendance 4</w:t>
      </w:r>
    </w:p>
    <w:p w14:paraId="4464DA52" w14:textId="77777777" w:rsidR="0074031E" w:rsidRDefault="00B63D83">
      <w:pPr>
        <w:rPr>
          <w:sz w:val="24"/>
          <w:szCs w:val="24"/>
        </w:rPr>
      </w:pPr>
      <w:r>
        <w:rPr>
          <w:sz w:val="24"/>
          <w:szCs w:val="24"/>
        </w:rPr>
        <w:t>Arrival and Dismissal 4</w:t>
      </w:r>
    </w:p>
    <w:p w14:paraId="6C185B9F" w14:textId="77777777" w:rsidR="0074031E" w:rsidRDefault="00B63D83">
      <w:pPr>
        <w:rPr>
          <w:sz w:val="24"/>
          <w:szCs w:val="24"/>
        </w:rPr>
      </w:pPr>
      <w:r>
        <w:rPr>
          <w:sz w:val="24"/>
          <w:szCs w:val="24"/>
        </w:rPr>
        <w:t>Child Release 5</w:t>
      </w:r>
    </w:p>
    <w:p w14:paraId="7D7FC8D0" w14:textId="77777777" w:rsidR="0074031E" w:rsidRDefault="00B63D83">
      <w:pPr>
        <w:rPr>
          <w:sz w:val="24"/>
          <w:szCs w:val="24"/>
        </w:rPr>
      </w:pPr>
      <w:r>
        <w:rPr>
          <w:sz w:val="24"/>
          <w:szCs w:val="24"/>
        </w:rPr>
        <w:t>Curriculum 5</w:t>
      </w:r>
    </w:p>
    <w:p w14:paraId="2A47BCB0" w14:textId="33041C35" w:rsidR="0074031E" w:rsidRDefault="00B63D83">
      <w:pPr>
        <w:rPr>
          <w:sz w:val="24"/>
          <w:szCs w:val="24"/>
        </w:rPr>
      </w:pPr>
      <w:r>
        <w:rPr>
          <w:sz w:val="24"/>
          <w:szCs w:val="24"/>
        </w:rPr>
        <w:t>Assessment 6</w:t>
      </w:r>
    </w:p>
    <w:p w14:paraId="1D1E7FC9" w14:textId="7F6A4AA2" w:rsidR="0074031E" w:rsidRDefault="00B63D83">
      <w:pPr>
        <w:rPr>
          <w:sz w:val="24"/>
          <w:szCs w:val="24"/>
        </w:rPr>
      </w:pPr>
      <w:r>
        <w:rPr>
          <w:sz w:val="24"/>
          <w:szCs w:val="24"/>
        </w:rPr>
        <w:t xml:space="preserve">Parental Involvement </w:t>
      </w:r>
      <w:r w:rsidR="005D5985">
        <w:rPr>
          <w:sz w:val="24"/>
          <w:szCs w:val="24"/>
        </w:rPr>
        <w:t>7</w:t>
      </w:r>
    </w:p>
    <w:p w14:paraId="3618FF50" w14:textId="77777777" w:rsidR="0074031E" w:rsidRDefault="00B63D83">
      <w:pPr>
        <w:rPr>
          <w:sz w:val="24"/>
          <w:szCs w:val="24"/>
        </w:rPr>
      </w:pPr>
      <w:r>
        <w:rPr>
          <w:sz w:val="24"/>
          <w:szCs w:val="24"/>
        </w:rPr>
        <w:t>Daily Routine 7/8/9</w:t>
      </w:r>
    </w:p>
    <w:p w14:paraId="780769DD" w14:textId="725827A6" w:rsidR="0074031E" w:rsidRDefault="00B63D83">
      <w:pPr>
        <w:rPr>
          <w:sz w:val="24"/>
          <w:szCs w:val="24"/>
        </w:rPr>
      </w:pPr>
      <w:r>
        <w:rPr>
          <w:sz w:val="24"/>
          <w:szCs w:val="24"/>
        </w:rPr>
        <w:t xml:space="preserve">Confidentiality Policy </w:t>
      </w:r>
      <w:r w:rsidR="00733073">
        <w:rPr>
          <w:sz w:val="24"/>
          <w:szCs w:val="24"/>
        </w:rPr>
        <w:t>10</w:t>
      </w:r>
    </w:p>
    <w:p w14:paraId="602F49A4" w14:textId="24317944" w:rsidR="0074031E" w:rsidRDefault="00B63D83">
      <w:pPr>
        <w:rPr>
          <w:sz w:val="24"/>
          <w:szCs w:val="24"/>
        </w:rPr>
      </w:pPr>
      <w:r>
        <w:rPr>
          <w:sz w:val="24"/>
          <w:szCs w:val="24"/>
        </w:rPr>
        <w:t xml:space="preserve">Health Policy </w:t>
      </w:r>
      <w:r w:rsidR="00733073">
        <w:rPr>
          <w:sz w:val="24"/>
          <w:szCs w:val="24"/>
        </w:rPr>
        <w:t>1</w:t>
      </w:r>
      <w:r w:rsidR="00B75788">
        <w:rPr>
          <w:sz w:val="24"/>
          <w:szCs w:val="24"/>
        </w:rPr>
        <w:t>0</w:t>
      </w:r>
    </w:p>
    <w:p w14:paraId="112909B9" w14:textId="15155596" w:rsidR="0074031E" w:rsidRDefault="00B63D83">
      <w:pPr>
        <w:rPr>
          <w:sz w:val="24"/>
          <w:szCs w:val="24"/>
        </w:rPr>
      </w:pPr>
      <w:r>
        <w:rPr>
          <w:sz w:val="24"/>
          <w:szCs w:val="24"/>
        </w:rPr>
        <w:t xml:space="preserve">Medications </w:t>
      </w:r>
      <w:r w:rsidR="00733073">
        <w:rPr>
          <w:sz w:val="24"/>
          <w:szCs w:val="24"/>
        </w:rPr>
        <w:t>1</w:t>
      </w:r>
      <w:r w:rsidR="00B75788">
        <w:rPr>
          <w:sz w:val="24"/>
          <w:szCs w:val="24"/>
        </w:rPr>
        <w:t>0</w:t>
      </w:r>
    </w:p>
    <w:p w14:paraId="6E66BC52" w14:textId="69E2BDD9" w:rsidR="0074031E" w:rsidRDefault="00B63D83">
      <w:pPr>
        <w:rPr>
          <w:sz w:val="24"/>
          <w:szCs w:val="24"/>
        </w:rPr>
      </w:pPr>
      <w:r>
        <w:rPr>
          <w:sz w:val="24"/>
          <w:szCs w:val="24"/>
        </w:rPr>
        <w:t>Allergies 1</w:t>
      </w:r>
      <w:r w:rsidR="00B75788">
        <w:rPr>
          <w:sz w:val="24"/>
          <w:szCs w:val="24"/>
        </w:rPr>
        <w:t>0</w:t>
      </w:r>
    </w:p>
    <w:p w14:paraId="765385E1" w14:textId="387CDB1D" w:rsidR="0074031E" w:rsidRDefault="00B63D83">
      <w:pPr>
        <w:rPr>
          <w:sz w:val="24"/>
          <w:szCs w:val="24"/>
        </w:rPr>
      </w:pPr>
      <w:r>
        <w:rPr>
          <w:sz w:val="24"/>
          <w:szCs w:val="24"/>
        </w:rPr>
        <w:t>Nutrition and Physical Activity 1</w:t>
      </w:r>
      <w:r w:rsidR="00733073">
        <w:rPr>
          <w:sz w:val="24"/>
          <w:szCs w:val="24"/>
        </w:rPr>
        <w:t>1</w:t>
      </w:r>
    </w:p>
    <w:p w14:paraId="7D43FEBF" w14:textId="1992F5E9" w:rsidR="0074031E" w:rsidRDefault="00B63D83">
      <w:pPr>
        <w:rPr>
          <w:sz w:val="24"/>
          <w:szCs w:val="24"/>
        </w:rPr>
      </w:pPr>
      <w:r>
        <w:rPr>
          <w:sz w:val="24"/>
          <w:szCs w:val="24"/>
        </w:rPr>
        <w:t>Weather Policy 1</w:t>
      </w:r>
      <w:r w:rsidR="007823E8">
        <w:rPr>
          <w:sz w:val="24"/>
          <w:szCs w:val="24"/>
        </w:rPr>
        <w:t>1</w:t>
      </w:r>
    </w:p>
    <w:p w14:paraId="3490E8E3" w14:textId="6CE6E4FB" w:rsidR="0074031E" w:rsidRDefault="00B63D83">
      <w:pPr>
        <w:rPr>
          <w:sz w:val="24"/>
          <w:szCs w:val="24"/>
        </w:rPr>
      </w:pPr>
      <w:r>
        <w:rPr>
          <w:sz w:val="24"/>
          <w:szCs w:val="24"/>
        </w:rPr>
        <w:t>Injuries 1</w:t>
      </w:r>
      <w:r w:rsidR="007823E8">
        <w:rPr>
          <w:sz w:val="24"/>
          <w:szCs w:val="24"/>
        </w:rPr>
        <w:t>1</w:t>
      </w:r>
    </w:p>
    <w:p w14:paraId="36431DEA" w14:textId="11085022" w:rsidR="0074031E" w:rsidRDefault="00B63D83">
      <w:pPr>
        <w:rPr>
          <w:sz w:val="24"/>
          <w:szCs w:val="24"/>
        </w:rPr>
      </w:pPr>
      <w:r>
        <w:rPr>
          <w:sz w:val="24"/>
          <w:szCs w:val="24"/>
        </w:rPr>
        <w:t>Rest Time 1</w:t>
      </w:r>
      <w:r w:rsidR="007823E8">
        <w:rPr>
          <w:sz w:val="24"/>
          <w:szCs w:val="24"/>
        </w:rPr>
        <w:t>1</w:t>
      </w:r>
    </w:p>
    <w:p w14:paraId="47DF5E7E" w14:textId="470BA94F" w:rsidR="0074031E" w:rsidRDefault="00B63D83">
      <w:pPr>
        <w:rPr>
          <w:sz w:val="24"/>
          <w:szCs w:val="24"/>
        </w:rPr>
      </w:pPr>
      <w:r>
        <w:rPr>
          <w:sz w:val="24"/>
          <w:szCs w:val="24"/>
        </w:rPr>
        <w:t>Referral Process 1</w:t>
      </w:r>
      <w:r w:rsidR="007823E8">
        <w:rPr>
          <w:sz w:val="24"/>
          <w:szCs w:val="24"/>
        </w:rPr>
        <w:t>1</w:t>
      </w:r>
    </w:p>
    <w:p w14:paraId="5F38E25C" w14:textId="66BB36D8" w:rsidR="0074031E" w:rsidRDefault="00B63D83">
      <w:pPr>
        <w:rPr>
          <w:sz w:val="24"/>
          <w:szCs w:val="24"/>
        </w:rPr>
      </w:pPr>
      <w:r>
        <w:rPr>
          <w:sz w:val="24"/>
          <w:szCs w:val="24"/>
        </w:rPr>
        <w:t>Exclusion Policy 1</w:t>
      </w:r>
      <w:r w:rsidR="00821DC7">
        <w:rPr>
          <w:sz w:val="24"/>
          <w:szCs w:val="24"/>
        </w:rPr>
        <w:t>2</w:t>
      </w:r>
    </w:p>
    <w:p w14:paraId="2450D46A" w14:textId="18206111" w:rsidR="0074031E" w:rsidRDefault="00B63D83">
      <w:pPr>
        <w:rPr>
          <w:sz w:val="24"/>
          <w:szCs w:val="24"/>
        </w:rPr>
      </w:pPr>
      <w:r>
        <w:rPr>
          <w:sz w:val="24"/>
          <w:szCs w:val="24"/>
        </w:rPr>
        <w:t>Mandated Reporters 1</w:t>
      </w:r>
      <w:r w:rsidR="007823E8">
        <w:rPr>
          <w:sz w:val="24"/>
          <w:szCs w:val="24"/>
        </w:rPr>
        <w:t>2</w:t>
      </w:r>
    </w:p>
    <w:p w14:paraId="4BF1BD0D" w14:textId="6C3DD6E3" w:rsidR="0074031E" w:rsidRDefault="00B63D83">
      <w:pPr>
        <w:rPr>
          <w:sz w:val="24"/>
          <w:szCs w:val="24"/>
        </w:rPr>
      </w:pPr>
      <w:r>
        <w:rPr>
          <w:sz w:val="24"/>
          <w:szCs w:val="24"/>
        </w:rPr>
        <w:t>Emergency Policy 1</w:t>
      </w:r>
      <w:r w:rsidR="007823E8">
        <w:rPr>
          <w:sz w:val="24"/>
          <w:szCs w:val="24"/>
        </w:rPr>
        <w:t>2</w:t>
      </w:r>
    </w:p>
    <w:p w14:paraId="13EE6DB2" w14:textId="547BB7B5" w:rsidR="0074031E" w:rsidRDefault="00B63D83">
      <w:pPr>
        <w:rPr>
          <w:sz w:val="24"/>
          <w:szCs w:val="24"/>
        </w:rPr>
      </w:pPr>
      <w:r>
        <w:rPr>
          <w:sz w:val="24"/>
          <w:szCs w:val="24"/>
        </w:rPr>
        <w:t>Grievance Policy 1</w:t>
      </w:r>
      <w:r w:rsidR="004F7C28">
        <w:rPr>
          <w:sz w:val="24"/>
          <w:szCs w:val="24"/>
        </w:rPr>
        <w:t>3</w:t>
      </w:r>
    </w:p>
    <w:p w14:paraId="3CF31490" w14:textId="09E45576" w:rsidR="0074031E" w:rsidRDefault="00B63D83">
      <w:pPr>
        <w:rPr>
          <w:sz w:val="24"/>
          <w:szCs w:val="24"/>
        </w:rPr>
      </w:pPr>
      <w:r>
        <w:rPr>
          <w:sz w:val="24"/>
          <w:szCs w:val="24"/>
        </w:rPr>
        <w:t>Program Measurement 1</w:t>
      </w:r>
      <w:r w:rsidR="00532E85">
        <w:rPr>
          <w:sz w:val="24"/>
          <w:szCs w:val="24"/>
        </w:rPr>
        <w:t>3</w:t>
      </w:r>
    </w:p>
    <w:p w14:paraId="5468BC6A" w14:textId="398F1A74" w:rsidR="0074031E" w:rsidRDefault="00B63D83">
      <w:pPr>
        <w:rPr>
          <w:sz w:val="24"/>
          <w:szCs w:val="24"/>
        </w:rPr>
      </w:pPr>
      <w:r>
        <w:rPr>
          <w:sz w:val="24"/>
          <w:szCs w:val="24"/>
        </w:rPr>
        <w:t>Discipline Policy 1</w:t>
      </w:r>
      <w:r w:rsidR="00532E85">
        <w:rPr>
          <w:sz w:val="24"/>
          <w:szCs w:val="24"/>
        </w:rPr>
        <w:t>3</w:t>
      </w:r>
    </w:p>
    <w:p w14:paraId="5111221F" w14:textId="51098828" w:rsidR="0074031E" w:rsidRDefault="00B63D83">
      <w:pPr>
        <w:rPr>
          <w:sz w:val="24"/>
          <w:szCs w:val="24"/>
        </w:rPr>
      </w:pPr>
      <w:r>
        <w:rPr>
          <w:sz w:val="24"/>
          <w:szCs w:val="24"/>
        </w:rPr>
        <w:t>Staff</w:t>
      </w:r>
      <w:r w:rsidR="0098013C">
        <w:rPr>
          <w:sz w:val="24"/>
          <w:szCs w:val="24"/>
        </w:rPr>
        <w:t>ing</w:t>
      </w:r>
      <w:r>
        <w:rPr>
          <w:sz w:val="24"/>
          <w:szCs w:val="24"/>
        </w:rPr>
        <w:t xml:space="preserve"> 1</w:t>
      </w:r>
      <w:r w:rsidR="00532E85">
        <w:rPr>
          <w:sz w:val="24"/>
          <w:szCs w:val="24"/>
        </w:rPr>
        <w:t>4</w:t>
      </w:r>
    </w:p>
    <w:p w14:paraId="60881B6E" w14:textId="48A464CF" w:rsidR="0098013C" w:rsidRDefault="0098013C">
      <w:pPr>
        <w:rPr>
          <w:sz w:val="24"/>
          <w:szCs w:val="24"/>
        </w:rPr>
      </w:pPr>
      <w:r>
        <w:rPr>
          <w:sz w:val="24"/>
          <w:szCs w:val="24"/>
        </w:rPr>
        <w:t>Parents/Visitors 14/15</w:t>
      </w:r>
    </w:p>
    <w:p w14:paraId="1956E385" w14:textId="2616D2BD" w:rsidR="0074031E" w:rsidRDefault="00B63D83">
      <w:pPr>
        <w:rPr>
          <w:sz w:val="24"/>
          <w:szCs w:val="24"/>
        </w:rPr>
      </w:pPr>
      <w:r>
        <w:rPr>
          <w:sz w:val="24"/>
          <w:szCs w:val="24"/>
        </w:rPr>
        <w:t xml:space="preserve">Covid Response Plan </w:t>
      </w:r>
      <w:r w:rsidR="0098013C">
        <w:rPr>
          <w:sz w:val="24"/>
          <w:szCs w:val="24"/>
        </w:rPr>
        <w:t>15/16/17</w:t>
      </w:r>
    </w:p>
    <w:p w14:paraId="35EEB317" w14:textId="44AB2C16" w:rsidR="0074031E" w:rsidRDefault="00B63D83">
      <w:pPr>
        <w:rPr>
          <w:sz w:val="18"/>
          <w:szCs w:val="18"/>
        </w:rPr>
      </w:pPr>
      <w:r>
        <w:rPr>
          <w:sz w:val="24"/>
          <w:szCs w:val="24"/>
        </w:rPr>
        <w:t>Calendar 1</w:t>
      </w:r>
      <w:r w:rsidR="00532E85">
        <w:rPr>
          <w:sz w:val="24"/>
          <w:szCs w:val="24"/>
        </w:rPr>
        <w:t>6</w:t>
      </w:r>
      <w:r>
        <w:rPr>
          <w:sz w:val="24"/>
          <w:szCs w:val="24"/>
        </w:rPr>
        <w:t xml:space="preserve">                                                                            </w:t>
      </w:r>
    </w:p>
    <w:p w14:paraId="71D46C48" w14:textId="2AE51AF6" w:rsidR="00770FDB" w:rsidRPr="00770FDB" w:rsidRDefault="00770FDB">
      <w:pPr>
        <w:rPr>
          <w:sz w:val="24"/>
          <w:szCs w:val="24"/>
        </w:rPr>
      </w:pPr>
      <w:r w:rsidRPr="00770FDB">
        <w:rPr>
          <w:sz w:val="24"/>
          <w:szCs w:val="24"/>
        </w:rPr>
        <w:t>Signature</w:t>
      </w:r>
      <w:r>
        <w:rPr>
          <w:sz w:val="24"/>
          <w:szCs w:val="24"/>
        </w:rPr>
        <w:t xml:space="preserve"> 17</w:t>
      </w:r>
    </w:p>
    <w:p w14:paraId="2159554B" w14:textId="77777777" w:rsidR="0074031E" w:rsidRDefault="0074031E">
      <w:pPr>
        <w:rPr>
          <w:sz w:val="18"/>
          <w:szCs w:val="18"/>
        </w:rPr>
      </w:pPr>
    </w:p>
    <w:p w14:paraId="7B29F336" w14:textId="77777777" w:rsidR="0074031E" w:rsidRDefault="0074031E">
      <w:pPr>
        <w:rPr>
          <w:sz w:val="18"/>
          <w:szCs w:val="18"/>
        </w:rPr>
      </w:pPr>
    </w:p>
    <w:p w14:paraId="4740163E" w14:textId="77777777" w:rsidR="00940ED7" w:rsidRDefault="00940ED7">
      <w:pPr>
        <w:rPr>
          <w:sz w:val="18"/>
          <w:szCs w:val="18"/>
        </w:rPr>
      </w:pPr>
    </w:p>
    <w:p w14:paraId="13645E13" w14:textId="77777777" w:rsidR="0074031E" w:rsidRDefault="0074031E">
      <w:pPr>
        <w:rPr>
          <w:sz w:val="18"/>
          <w:szCs w:val="18"/>
        </w:rPr>
      </w:pPr>
    </w:p>
    <w:p w14:paraId="0BB01CA9" w14:textId="77777777" w:rsidR="0074031E" w:rsidRDefault="0074031E">
      <w:pPr>
        <w:rPr>
          <w:sz w:val="18"/>
          <w:szCs w:val="18"/>
        </w:rPr>
      </w:pPr>
    </w:p>
    <w:p w14:paraId="7E482FDF" w14:textId="77777777" w:rsidR="0074031E" w:rsidRDefault="0074031E">
      <w:pPr>
        <w:rPr>
          <w:sz w:val="18"/>
          <w:szCs w:val="18"/>
        </w:rPr>
      </w:pPr>
    </w:p>
    <w:p w14:paraId="41426C75" w14:textId="77777777" w:rsidR="002B096C" w:rsidRDefault="00B63D83" w:rsidP="00770FDB">
      <w:pPr>
        <w:rPr>
          <w:sz w:val="24"/>
          <w:szCs w:val="24"/>
        </w:rPr>
      </w:pPr>
      <w:r>
        <w:rPr>
          <w:sz w:val="18"/>
          <w:szCs w:val="18"/>
        </w:rPr>
        <w:t xml:space="preserve">                                                                                                                </w:t>
      </w:r>
      <w:r>
        <w:rPr>
          <w:sz w:val="24"/>
          <w:szCs w:val="24"/>
        </w:rPr>
        <w:t xml:space="preserve">   </w:t>
      </w:r>
    </w:p>
    <w:p w14:paraId="1C8B8312" w14:textId="56CE3E8C" w:rsidR="0074031E" w:rsidRDefault="00B63D83">
      <w:pPr>
        <w:jc w:val="right"/>
        <w:rPr>
          <w:color w:val="00B0F0"/>
          <w:sz w:val="24"/>
          <w:szCs w:val="24"/>
        </w:rPr>
      </w:pPr>
      <w:r>
        <w:rPr>
          <w:sz w:val="24"/>
          <w:szCs w:val="24"/>
        </w:rPr>
        <w:t xml:space="preserve">  2</w:t>
      </w:r>
    </w:p>
    <w:p w14:paraId="2F2FFA78" w14:textId="77777777" w:rsidR="0074031E" w:rsidRDefault="00B63D83">
      <w:pPr>
        <w:jc w:val="center"/>
        <w:rPr>
          <w:b/>
          <w:color w:val="00B0F0"/>
          <w:sz w:val="28"/>
          <w:szCs w:val="28"/>
        </w:rPr>
      </w:pPr>
      <w:r>
        <w:rPr>
          <w:b/>
          <w:color w:val="00B0F0"/>
          <w:sz w:val="28"/>
          <w:szCs w:val="28"/>
        </w:rPr>
        <w:lastRenderedPageBreak/>
        <w:t>Philosophy Statement</w:t>
      </w:r>
    </w:p>
    <w:p w14:paraId="5EA89885" w14:textId="77777777" w:rsidR="0074031E" w:rsidRDefault="00B63D83">
      <w:pPr>
        <w:rPr>
          <w:sz w:val="24"/>
          <w:szCs w:val="24"/>
        </w:rPr>
      </w:pPr>
      <w:r>
        <w:rPr>
          <w:sz w:val="24"/>
          <w:szCs w:val="24"/>
        </w:rPr>
        <w:t>ATA’s Great Start Readiness Program (GSRP) will provide children the opportunity to</w:t>
      </w:r>
    </w:p>
    <w:p w14:paraId="09F1A5CA" w14:textId="652DB32E" w:rsidR="0074031E" w:rsidRDefault="00B63D83">
      <w:pPr>
        <w:rPr>
          <w:sz w:val="24"/>
          <w:szCs w:val="24"/>
        </w:rPr>
      </w:pPr>
      <w:r>
        <w:rPr>
          <w:sz w:val="24"/>
          <w:szCs w:val="24"/>
        </w:rPr>
        <w:t>build a solid foundation for learning. We believe that children learn best when they are involved in meaningful, purposeful activities that allow them to safely interact within their environment in authentic ways, constructing knowledge through planning, exploration, experimentation, and</w:t>
      </w:r>
      <w:r w:rsidR="009C3D59">
        <w:rPr>
          <w:sz w:val="24"/>
          <w:szCs w:val="24"/>
        </w:rPr>
        <w:t xml:space="preserve"> </w:t>
      </w:r>
      <w:r>
        <w:rPr>
          <w:sz w:val="24"/>
          <w:szCs w:val="24"/>
        </w:rPr>
        <w:t>reflection.</w:t>
      </w:r>
    </w:p>
    <w:p w14:paraId="1671E06C" w14:textId="77777777" w:rsidR="0074031E" w:rsidRDefault="0074031E">
      <w:pPr>
        <w:rPr>
          <w:sz w:val="24"/>
          <w:szCs w:val="24"/>
        </w:rPr>
      </w:pPr>
    </w:p>
    <w:p w14:paraId="29BB3EE4" w14:textId="77777777" w:rsidR="0074031E" w:rsidRDefault="0074031E">
      <w:pPr>
        <w:rPr>
          <w:sz w:val="24"/>
          <w:szCs w:val="24"/>
        </w:rPr>
      </w:pPr>
    </w:p>
    <w:p w14:paraId="0F687863" w14:textId="77777777" w:rsidR="0074031E" w:rsidRDefault="00B63D83">
      <w:pPr>
        <w:jc w:val="center"/>
        <w:rPr>
          <w:b/>
          <w:color w:val="00B0F0"/>
          <w:sz w:val="28"/>
          <w:szCs w:val="28"/>
        </w:rPr>
      </w:pPr>
      <w:r>
        <w:rPr>
          <w:b/>
          <w:color w:val="00B0F0"/>
          <w:sz w:val="28"/>
          <w:szCs w:val="28"/>
        </w:rPr>
        <w:t>Mission Statement</w:t>
      </w:r>
    </w:p>
    <w:p w14:paraId="35DF3359" w14:textId="77777777" w:rsidR="0074031E" w:rsidRDefault="00B63D83">
      <w:pPr>
        <w:rPr>
          <w:sz w:val="24"/>
          <w:szCs w:val="24"/>
        </w:rPr>
      </w:pPr>
      <w:r>
        <w:rPr>
          <w:sz w:val="24"/>
          <w:szCs w:val="24"/>
        </w:rPr>
        <w:t>The mission of ATA’s GSRP preschool learning program is to prepare students through diversified experiences to discover the world around them. We will work to assure that they become socially, emotionally, mentally, and physically equipped to become successful scholars and succeed in a safe and caring environment.</w:t>
      </w:r>
    </w:p>
    <w:p w14:paraId="4EC1BED0" w14:textId="77777777" w:rsidR="0074031E" w:rsidRDefault="0074031E">
      <w:pPr>
        <w:rPr>
          <w:sz w:val="24"/>
          <w:szCs w:val="24"/>
        </w:rPr>
      </w:pPr>
    </w:p>
    <w:p w14:paraId="79C21776" w14:textId="77777777" w:rsidR="0074031E" w:rsidRDefault="0074031E">
      <w:pPr>
        <w:rPr>
          <w:sz w:val="24"/>
          <w:szCs w:val="24"/>
        </w:rPr>
      </w:pPr>
    </w:p>
    <w:p w14:paraId="260B0B45" w14:textId="77777777" w:rsidR="0074031E" w:rsidRDefault="00B63D83">
      <w:pPr>
        <w:jc w:val="center"/>
        <w:rPr>
          <w:b/>
          <w:color w:val="00B0F0"/>
          <w:sz w:val="28"/>
          <w:szCs w:val="28"/>
        </w:rPr>
      </w:pPr>
      <w:r>
        <w:rPr>
          <w:b/>
          <w:color w:val="00B0F0"/>
          <w:sz w:val="28"/>
          <w:szCs w:val="28"/>
        </w:rPr>
        <w:t>Cultural Competence</w:t>
      </w:r>
    </w:p>
    <w:p w14:paraId="1CC63D21" w14:textId="0EEDD945" w:rsidR="0074031E" w:rsidRDefault="00B63D83">
      <w:pPr>
        <w:rPr>
          <w:sz w:val="24"/>
          <w:szCs w:val="24"/>
        </w:rPr>
      </w:pPr>
      <w:r>
        <w:rPr>
          <w:sz w:val="24"/>
          <w:szCs w:val="24"/>
        </w:rPr>
        <w:t>ATA’s GSRP believes all members supporting a child are stakeholders and as partners with you and your family, we are dedicated to promoting a nurturing atmosphere where families understand they are valued. We appreciate the rich cultures within the program and believe by working together we can create a partnership where all stakeholders feel welcomed and respected.</w:t>
      </w:r>
    </w:p>
    <w:p w14:paraId="7C23EB15" w14:textId="77777777" w:rsidR="0074031E" w:rsidRDefault="0074031E">
      <w:pPr>
        <w:rPr>
          <w:sz w:val="24"/>
          <w:szCs w:val="24"/>
        </w:rPr>
      </w:pPr>
    </w:p>
    <w:p w14:paraId="08FE8B81" w14:textId="77777777" w:rsidR="0074031E" w:rsidRDefault="00B63D83">
      <w:pPr>
        <w:jc w:val="center"/>
        <w:rPr>
          <w:b/>
          <w:color w:val="00B0F0"/>
          <w:sz w:val="28"/>
          <w:szCs w:val="28"/>
        </w:rPr>
      </w:pPr>
      <w:r>
        <w:rPr>
          <w:b/>
          <w:color w:val="00B0F0"/>
          <w:sz w:val="28"/>
          <w:szCs w:val="28"/>
        </w:rPr>
        <w:t>What is the Great Start to Readiness Program (GSRP)?</w:t>
      </w:r>
    </w:p>
    <w:p w14:paraId="283A858B" w14:textId="77777777" w:rsidR="0074031E" w:rsidRDefault="00B63D83">
      <w:pPr>
        <w:rPr>
          <w:sz w:val="24"/>
          <w:szCs w:val="24"/>
        </w:rPr>
      </w:pPr>
      <w:r>
        <w:rPr>
          <w:sz w:val="24"/>
          <w:szCs w:val="24"/>
        </w:rPr>
        <w:t>The Great Start to Readiness Program (GSRP), is a free preschool program for four-year old’s</w:t>
      </w:r>
    </w:p>
    <w:p w14:paraId="6821E961" w14:textId="77777777" w:rsidR="0074031E" w:rsidRDefault="00B63D83">
      <w:pPr>
        <w:rPr>
          <w:sz w:val="24"/>
          <w:szCs w:val="24"/>
        </w:rPr>
      </w:pPr>
      <w:r>
        <w:rPr>
          <w:sz w:val="24"/>
          <w:szCs w:val="24"/>
        </w:rPr>
        <w:t>funded by the Michigan Department of Education. There are specific eligibility requirements for</w:t>
      </w:r>
    </w:p>
    <w:p w14:paraId="78031DCE" w14:textId="3DF9AF14" w:rsidR="0074031E" w:rsidRDefault="00B63D83">
      <w:pPr>
        <w:rPr>
          <w:sz w:val="24"/>
          <w:szCs w:val="24"/>
        </w:rPr>
      </w:pPr>
      <w:r>
        <w:rPr>
          <w:sz w:val="24"/>
          <w:szCs w:val="24"/>
        </w:rPr>
        <w:t xml:space="preserve">the program. Children must be 4 years of age on or before September 1, with a </w:t>
      </w:r>
      <w:proofErr w:type="gramStart"/>
      <w:r>
        <w:rPr>
          <w:sz w:val="24"/>
          <w:szCs w:val="24"/>
        </w:rPr>
        <w:t>waiver</w:t>
      </w:r>
      <w:proofErr w:type="gramEnd"/>
    </w:p>
    <w:p w14:paraId="2A9B536F" w14:textId="77777777" w:rsidR="0074031E" w:rsidRDefault="00B63D83">
      <w:pPr>
        <w:rPr>
          <w:sz w:val="24"/>
          <w:szCs w:val="24"/>
        </w:rPr>
      </w:pPr>
      <w:r>
        <w:rPr>
          <w:sz w:val="24"/>
          <w:szCs w:val="24"/>
        </w:rPr>
        <w:t>provision for children with birthdays between September 1 and December 1. Enrollment for</w:t>
      </w:r>
    </w:p>
    <w:p w14:paraId="23DC9CDF" w14:textId="77777777" w:rsidR="0074031E" w:rsidRDefault="00B63D83">
      <w:pPr>
        <w:rPr>
          <w:sz w:val="24"/>
          <w:szCs w:val="24"/>
        </w:rPr>
      </w:pPr>
      <w:r>
        <w:rPr>
          <w:sz w:val="24"/>
          <w:szCs w:val="24"/>
        </w:rPr>
        <w:t>GSRP is based on income and other eligibility factors established by the Michigan Department of Education. The adult to child ratio in every classroom is 1:8 with a class size of 16 children. The focus of GSRP is to build skills so that children are ready for the transition to kindergarten and beyond.</w:t>
      </w:r>
    </w:p>
    <w:p w14:paraId="41C1EC09" w14:textId="77777777" w:rsidR="0074031E" w:rsidRDefault="0074031E">
      <w:pPr>
        <w:rPr>
          <w:sz w:val="24"/>
          <w:szCs w:val="24"/>
        </w:rPr>
      </w:pPr>
    </w:p>
    <w:p w14:paraId="4788EA63" w14:textId="77777777" w:rsidR="0074031E" w:rsidRDefault="00B63D83">
      <w:pPr>
        <w:jc w:val="center"/>
        <w:rPr>
          <w:b/>
          <w:color w:val="00B0F0"/>
          <w:sz w:val="28"/>
          <w:szCs w:val="28"/>
        </w:rPr>
      </w:pPr>
      <w:r>
        <w:rPr>
          <w:b/>
          <w:color w:val="00B0F0"/>
          <w:sz w:val="28"/>
          <w:szCs w:val="28"/>
        </w:rPr>
        <w:t>Enrollment/Tuition</w:t>
      </w:r>
    </w:p>
    <w:p w14:paraId="17BCBFFD" w14:textId="65C3CB0E" w:rsidR="009C3D59" w:rsidRDefault="00B63D83" w:rsidP="009C3D59">
      <w:pPr>
        <w:rPr>
          <w:sz w:val="24"/>
          <w:szCs w:val="24"/>
        </w:rPr>
      </w:pPr>
      <w:r>
        <w:rPr>
          <w:sz w:val="24"/>
          <w:szCs w:val="24"/>
        </w:rPr>
        <w:t xml:space="preserve">ATA GSRP will enroll children who qualify for Michigan’s Great Start Readiness Program based on eligibility factors.  If ISD determines that all eligible children are being served, 15 percent of children enrolled throughout the Intermediate School District (ISD) region may be from families 250% -300% of the federal poverty level (FPL) with extreme risk for low educational achievement as determined by number or severity of GSRP eligibility factors. These families will be charged $10 a month. There are no fees assessed to parents </w:t>
      </w:r>
      <w:r w:rsidR="00453B38">
        <w:rPr>
          <w:sz w:val="24"/>
          <w:szCs w:val="24"/>
        </w:rPr>
        <w:t>if</w:t>
      </w:r>
      <w:r>
        <w:rPr>
          <w:sz w:val="24"/>
          <w:szCs w:val="24"/>
        </w:rPr>
        <w:t xml:space="preserve"> they meet the income guidelines. Invoices for over income families will go out by-weekly and can be made in the office. The tuition fees will be used to support the activities of the program</w:t>
      </w:r>
      <w:r w:rsidR="00453B38">
        <w:rPr>
          <w:sz w:val="24"/>
          <w:szCs w:val="24"/>
        </w:rPr>
        <w:t xml:space="preserve">. </w:t>
      </w:r>
      <w:r>
        <w:rPr>
          <w:sz w:val="24"/>
          <w:szCs w:val="24"/>
        </w:rPr>
        <w:t xml:space="preserve">                                 </w:t>
      </w:r>
      <w:r w:rsidR="009C3D59">
        <w:rPr>
          <w:sz w:val="24"/>
          <w:szCs w:val="24"/>
        </w:rPr>
        <w:t xml:space="preserve">         </w:t>
      </w:r>
    </w:p>
    <w:p w14:paraId="7F156FB5" w14:textId="77777777" w:rsidR="009C3D59" w:rsidRDefault="009C3D59" w:rsidP="009C3D59">
      <w:pPr>
        <w:rPr>
          <w:sz w:val="24"/>
          <w:szCs w:val="24"/>
        </w:rPr>
      </w:pPr>
    </w:p>
    <w:p w14:paraId="676FE6BF" w14:textId="51819120" w:rsidR="0074031E" w:rsidRPr="00705C33" w:rsidRDefault="00B63D83" w:rsidP="00705C33">
      <w:pPr>
        <w:jc w:val="right"/>
        <w:rPr>
          <w:sz w:val="24"/>
          <w:szCs w:val="24"/>
        </w:rPr>
      </w:pPr>
      <w:r>
        <w:rPr>
          <w:sz w:val="24"/>
          <w:szCs w:val="24"/>
        </w:rPr>
        <w:t>3</w:t>
      </w:r>
    </w:p>
    <w:p w14:paraId="4AF40A5F" w14:textId="77777777" w:rsidR="0074031E" w:rsidRDefault="00B63D83">
      <w:pPr>
        <w:jc w:val="center"/>
        <w:rPr>
          <w:b/>
          <w:color w:val="00B0F0"/>
          <w:sz w:val="20"/>
          <w:szCs w:val="20"/>
        </w:rPr>
      </w:pPr>
      <w:r>
        <w:rPr>
          <w:b/>
          <w:color w:val="00B0F0"/>
          <w:sz w:val="28"/>
          <w:szCs w:val="28"/>
        </w:rPr>
        <w:lastRenderedPageBreak/>
        <w:t>Home Visits</w:t>
      </w:r>
    </w:p>
    <w:p w14:paraId="0F3EC850" w14:textId="77777777" w:rsidR="0074031E" w:rsidRDefault="00B63D83">
      <w:pPr>
        <w:rPr>
          <w:sz w:val="24"/>
          <w:szCs w:val="24"/>
        </w:rPr>
      </w:pPr>
      <w:r>
        <w:rPr>
          <w:sz w:val="24"/>
          <w:szCs w:val="24"/>
        </w:rPr>
        <w:t xml:space="preserve">Home visits will be scheduled by your child’s classroom teacher before school begins or when child enrolls in the program. This visit will give you and your child the opportunity to meet their teacher and discuss goals and expectations. There may also be additional paperwork to go over and be collected. Visits will be conducted twice per year.      </w:t>
      </w:r>
    </w:p>
    <w:p w14:paraId="76976AD1" w14:textId="77777777" w:rsidR="0074031E" w:rsidRDefault="0074031E">
      <w:pPr>
        <w:rPr>
          <w:sz w:val="24"/>
          <w:szCs w:val="24"/>
        </w:rPr>
      </w:pPr>
    </w:p>
    <w:p w14:paraId="29E9D840" w14:textId="77777777" w:rsidR="0074031E" w:rsidRDefault="00B63D83">
      <w:pPr>
        <w:rPr>
          <w:sz w:val="20"/>
          <w:szCs w:val="20"/>
        </w:rPr>
      </w:pPr>
      <w:r>
        <w:rPr>
          <w:sz w:val="24"/>
          <w:szCs w:val="24"/>
        </w:rPr>
        <w:t xml:space="preserve">                                                                                                                                                                                   </w:t>
      </w:r>
    </w:p>
    <w:p w14:paraId="0B19E0B3" w14:textId="2AE5327C" w:rsidR="0074031E" w:rsidRDefault="00B63D83">
      <w:pPr>
        <w:jc w:val="center"/>
        <w:rPr>
          <w:b/>
          <w:color w:val="00B0F0"/>
          <w:sz w:val="28"/>
          <w:szCs w:val="28"/>
        </w:rPr>
      </w:pPr>
      <w:r>
        <w:rPr>
          <w:b/>
          <w:color w:val="00B0F0"/>
          <w:sz w:val="28"/>
          <w:szCs w:val="28"/>
        </w:rPr>
        <w:t>Attendance</w:t>
      </w:r>
    </w:p>
    <w:p w14:paraId="0FD22D10" w14:textId="221302F2" w:rsidR="004148D0" w:rsidRPr="004148D0" w:rsidRDefault="00B63D83" w:rsidP="004148D0">
      <w:pPr>
        <w:rPr>
          <w:sz w:val="24"/>
          <w:szCs w:val="24"/>
        </w:rPr>
      </w:pPr>
      <w:r>
        <w:rPr>
          <w:sz w:val="24"/>
          <w:szCs w:val="24"/>
        </w:rPr>
        <w:t xml:space="preserve">● Children enrolled in ATA’s GSRP preschool program will attend a school-day session four times a week, Monday-Thursday. </w:t>
      </w:r>
      <w:r>
        <w:rPr>
          <w:b/>
          <w:color w:val="FF0000"/>
          <w:sz w:val="24"/>
          <w:szCs w:val="24"/>
        </w:rPr>
        <w:t>There is NO PRESCHOOL ON FRIDAY.</w:t>
      </w:r>
    </w:p>
    <w:p w14:paraId="0D177AE9" w14:textId="77777777" w:rsidR="004148D0" w:rsidRPr="004148D0" w:rsidRDefault="004148D0" w:rsidP="004148D0">
      <w:pPr>
        <w:rPr>
          <w:sz w:val="24"/>
          <w:szCs w:val="24"/>
        </w:rPr>
      </w:pPr>
      <w:r w:rsidRPr="004148D0">
        <w:rPr>
          <w:sz w:val="24"/>
          <w:szCs w:val="24"/>
        </w:rPr>
        <w:t>● Children in Great Start Readiness Preschool will attend 4 school day sessions per week,</w:t>
      </w:r>
    </w:p>
    <w:p w14:paraId="58D2E3AE" w14:textId="77777777" w:rsidR="004148D0" w:rsidRPr="004148D0" w:rsidRDefault="004148D0" w:rsidP="004148D0">
      <w:pPr>
        <w:rPr>
          <w:sz w:val="24"/>
          <w:szCs w:val="24"/>
        </w:rPr>
      </w:pPr>
      <w:r w:rsidRPr="004148D0">
        <w:rPr>
          <w:sz w:val="24"/>
          <w:szCs w:val="24"/>
        </w:rPr>
        <w:t>Monday-Thursday.</w:t>
      </w:r>
    </w:p>
    <w:p w14:paraId="2D757C67" w14:textId="77777777" w:rsidR="004148D0" w:rsidRPr="004148D0" w:rsidRDefault="004148D0" w:rsidP="004148D0">
      <w:pPr>
        <w:rPr>
          <w:sz w:val="24"/>
          <w:szCs w:val="24"/>
        </w:rPr>
      </w:pPr>
      <w:r w:rsidRPr="004148D0">
        <w:rPr>
          <w:sz w:val="24"/>
          <w:szCs w:val="24"/>
        </w:rPr>
        <w:t>● Children are expected to attend school on a regular basis. Excessive absences may</w:t>
      </w:r>
    </w:p>
    <w:p w14:paraId="0F324E5E" w14:textId="77777777" w:rsidR="004148D0" w:rsidRPr="004148D0" w:rsidRDefault="004148D0" w:rsidP="004148D0">
      <w:pPr>
        <w:rPr>
          <w:sz w:val="24"/>
          <w:szCs w:val="24"/>
        </w:rPr>
      </w:pPr>
      <w:r w:rsidRPr="004148D0">
        <w:rPr>
          <w:sz w:val="24"/>
          <w:szCs w:val="24"/>
        </w:rPr>
        <w:t>result in termination from the program. Up to 10 unexcused absences in a row may lead to</w:t>
      </w:r>
    </w:p>
    <w:p w14:paraId="17F5228D" w14:textId="77777777" w:rsidR="004148D0" w:rsidRPr="004148D0" w:rsidRDefault="004148D0" w:rsidP="004148D0">
      <w:pPr>
        <w:rPr>
          <w:sz w:val="24"/>
          <w:szCs w:val="24"/>
        </w:rPr>
      </w:pPr>
      <w:r w:rsidRPr="004148D0">
        <w:rPr>
          <w:sz w:val="24"/>
          <w:szCs w:val="24"/>
        </w:rPr>
        <w:t>termination from the program.</w:t>
      </w:r>
    </w:p>
    <w:p w14:paraId="323B29C1" w14:textId="17E8DFEC" w:rsidR="004148D0" w:rsidRPr="004148D0" w:rsidRDefault="004148D0" w:rsidP="004148D0">
      <w:pPr>
        <w:rPr>
          <w:sz w:val="24"/>
          <w:szCs w:val="24"/>
        </w:rPr>
      </w:pPr>
      <w:r w:rsidRPr="004148D0">
        <w:rPr>
          <w:sz w:val="24"/>
          <w:szCs w:val="24"/>
        </w:rPr>
        <w:t xml:space="preserve">● If a child must miss school, please notify the center at (313) </w:t>
      </w:r>
      <w:r>
        <w:rPr>
          <w:sz w:val="24"/>
          <w:szCs w:val="24"/>
        </w:rPr>
        <w:t>625-4649</w:t>
      </w:r>
      <w:r w:rsidRPr="004148D0">
        <w:rPr>
          <w:sz w:val="24"/>
          <w:szCs w:val="24"/>
        </w:rPr>
        <w:t xml:space="preserve"> with a reason for</w:t>
      </w:r>
    </w:p>
    <w:p w14:paraId="22BDA33D" w14:textId="77777777" w:rsidR="004148D0" w:rsidRPr="004148D0" w:rsidRDefault="004148D0" w:rsidP="004148D0">
      <w:pPr>
        <w:rPr>
          <w:sz w:val="24"/>
          <w:szCs w:val="24"/>
        </w:rPr>
      </w:pPr>
      <w:r w:rsidRPr="004148D0">
        <w:rPr>
          <w:sz w:val="24"/>
          <w:szCs w:val="24"/>
        </w:rPr>
        <w:t>absence.</w:t>
      </w:r>
    </w:p>
    <w:p w14:paraId="5ABE64E5" w14:textId="21897250" w:rsidR="004148D0" w:rsidRPr="004148D0" w:rsidRDefault="004148D0" w:rsidP="004148D0">
      <w:pPr>
        <w:rPr>
          <w:sz w:val="24"/>
          <w:szCs w:val="24"/>
        </w:rPr>
      </w:pPr>
      <w:r w:rsidRPr="004148D0">
        <w:rPr>
          <w:sz w:val="24"/>
          <w:szCs w:val="24"/>
        </w:rPr>
        <w:t xml:space="preserve">● </w:t>
      </w:r>
      <w:r>
        <w:rPr>
          <w:sz w:val="24"/>
          <w:szCs w:val="24"/>
        </w:rPr>
        <w:t>Teachers must contact parents for absences of more than 2 days. Parents will be contacted if children are absent weekly or frequently throughout the month.</w:t>
      </w:r>
    </w:p>
    <w:p w14:paraId="55317D88" w14:textId="77777777" w:rsidR="004148D0" w:rsidRPr="004148D0" w:rsidRDefault="004148D0" w:rsidP="004148D0">
      <w:pPr>
        <w:rPr>
          <w:sz w:val="24"/>
          <w:szCs w:val="24"/>
        </w:rPr>
      </w:pPr>
      <w:r w:rsidRPr="004148D0">
        <w:rPr>
          <w:sz w:val="24"/>
          <w:szCs w:val="24"/>
        </w:rPr>
        <w:t>● There are times when it is appropriate for your child to miss school. If your child is sick,</w:t>
      </w:r>
    </w:p>
    <w:p w14:paraId="66A9AA2A" w14:textId="77777777" w:rsidR="004148D0" w:rsidRPr="004148D0" w:rsidRDefault="004148D0" w:rsidP="004148D0">
      <w:pPr>
        <w:rPr>
          <w:sz w:val="24"/>
          <w:szCs w:val="24"/>
        </w:rPr>
      </w:pPr>
      <w:r w:rsidRPr="004148D0">
        <w:rPr>
          <w:sz w:val="24"/>
          <w:szCs w:val="24"/>
        </w:rPr>
        <w:t>please do not send them to school.</w:t>
      </w:r>
    </w:p>
    <w:p w14:paraId="15F1EC58" w14:textId="77777777" w:rsidR="004148D0" w:rsidRPr="004148D0" w:rsidRDefault="004148D0" w:rsidP="004148D0">
      <w:pPr>
        <w:rPr>
          <w:sz w:val="24"/>
          <w:szCs w:val="24"/>
        </w:rPr>
      </w:pPr>
      <w:r w:rsidRPr="004148D0">
        <w:rPr>
          <w:sz w:val="24"/>
          <w:szCs w:val="24"/>
        </w:rPr>
        <w:t>● If your child becomes ill during the school day, you will be called to come pick him/her</w:t>
      </w:r>
    </w:p>
    <w:p w14:paraId="7D04B2B3" w14:textId="77777777" w:rsidR="004148D0" w:rsidRPr="004148D0" w:rsidRDefault="004148D0" w:rsidP="004148D0">
      <w:pPr>
        <w:rPr>
          <w:sz w:val="24"/>
          <w:szCs w:val="24"/>
        </w:rPr>
      </w:pPr>
      <w:r w:rsidRPr="004148D0">
        <w:rPr>
          <w:sz w:val="24"/>
          <w:szCs w:val="24"/>
        </w:rPr>
        <w:t>up. If you cannot be reached the person you named as your emergency contact or named as</w:t>
      </w:r>
    </w:p>
    <w:p w14:paraId="31B0C7AB" w14:textId="14F195AB" w:rsidR="0074031E" w:rsidRDefault="004148D0">
      <w:pPr>
        <w:rPr>
          <w:sz w:val="24"/>
          <w:szCs w:val="24"/>
        </w:rPr>
      </w:pPr>
      <w:r w:rsidRPr="004148D0">
        <w:rPr>
          <w:sz w:val="24"/>
          <w:szCs w:val="24"/>
        </w:rPr>
        <w:t>other persons to be released to on the Child Information card will be contacted.</w:t>
      </w:r>
    </w:p>
    <w:p w14:paraId="65E8BA65" w14:textId="77777777" w:rsidR="0074031E" w:rsidRDefault="0074031E">
      <w:pPr>
        <w:rPr>
          <w:sz w:val="24"/>
          <w:szCs w:val="24"/>
        </w:rPr>
      </w:pPr>
    </w:p>
    <w:p w14:paraId="2C439547" w14:textId="77777777" w:rsidR="0074031E" w:rsidRDefault="0074031E">
      <w:pPr>
        <w:rPr>
          <w:sz w:val="24"/>
          <w:szCs w:val="24"/>
        </w:rPr>
      </w:pPr>
    </w:p>
    <w:p w14:paraId="37C27D71" w14:textId="77777777" w:rsidR="0074031E" w:rsidRDefault="00B63D83">
      <w:pPr>
        <w:jc w:val="center"/>
        <w:rPr>
          <w:b/>
          <w:color w:val="00B0F0"/>
          <w:sz w:val="28"/>
          <w:szCs w:val="28"/>
        </w:rPr>
      </w:pPr>
      <w:r>
        <w:rPr>
          <w:b/>
          <w:color w:val="00B0F0"/>
          <w:sz w:val="28"/>
          <w:szCs w:val="28"/>
        </w:rPr>
        <w:t>Arrival &amp; Dismissal</w:t>
      </w:r>
    </w:p>
    <w:p w14:paraId="3B5317D1" w14:textId="77777777" w:rsidR="0074031E" w:rsidRDefault="00B63D83">
      <w:pPr>
        <w:rPr>
          <w:sz w:val="24"/>
          <w:szCs w:val="24"/>
        </w:rPr>
      </w:pPr>
      <w:r>
        <w:rPr>
          <w:sz w:val="24"/>
          <w:szCs w:val="24"/>
        </w:rPr>
        <w:t>● When dropping your child off at school, please accompany him/her to the classroom and sign them in, also being sure the teacher is aware of your arrival. A parent or guardian above 18 years of age must sign in and out every day.</w:t>
      </w:r>
    </w:p>
    <w:p w14:paraId="7DC57680" w14:textId="6AB63A56" w:rsidR="0074031E" w:rsidRDefault="00B63D83">
      <w:pPr>
        <w:rPr>
          <w:sz w:val="24"/>
          <w:szCs w:val="24"/>
        </w:rPr>
      </w:pPr>
      <w:r>
        <w:rPr>
          <w:sz w:val="24"/>
          <w:szCs w:val="24"/>
        </w:rPr>
        <w:t xml:space="preserve">● Please be mindful of the hours of the program. Arrival is </w:t>
      </w:r>
      <w:r w:rsidR="00B94EFC">
        <w:rPr>
          <w:sz w:val="24"/>
          <w:szCs w:val="24"/>
        </w:rPr>
        <w:t>8</w:t>
      </w:r>
      <w:r>
        <w:rPr>
          <w:sz w:val="24"/>
          <w:szCs w:val="24"/>
        </w:rPr>
        <w:t>:</w:t>
      </w:r>
      <w:r w:rsidR="00B94EFC">
        <w:rPr>
          <w:sz w:val="24"/>
          <w:szCs w:val="24"/>
        </w:rPr>
        <w:t>0</w:t>
      </w:r>
      <w:r>
        <w:rPr>
          <w:sz w:val="24"/>
          <w:szCs w:val="24"/>
        </w:rPr>
        <w:t>0 and dismissal is 3:</w:t>
      </w:r>
      <w:r w:rsidR="00B94EFC">
        <w:rPr>
          <w:sz w:val="24"/>
          <w:szCs w:val="24"/>
        </w:rPr>
        <w:t>0</w:t>
      </w:r>
      <w:r>
        <w:rPr>
          <w:sz w:val="24"/>
          <w:szCs w:val="24"/>
        </w:rPr>
        <w:t>0. We ask that you please drop off and pick up at these times.</w:t>
      </w:r>
    </w:p>
    <w:p w14:paraId="6B7819D3" w14:textId="6C6769DD" w:rsidR="00E90E51" w:rsidRDefault="00B63D83" w:rsidP="00E90E51">
      <w:pPr>
        <w:rPr>
          <w:sz w:val="24"/>
          <w:szCs w:val="24"/>
        </w:rPr>
      </w:pPr>
      <w:r>
        <w:rPr>
          <w:sz w:val="24"/>
          <w:szCs w:val="24"/>
        </w:rPr>
        <w:t>● It is important for you to arrive on time daily so that your child can get the most out of the school day. Excessive lateness dropping off and picking up students may result in dismissal from the program.</w:t>
      </w:r>
    </w:p>
    <w:p w14:paraId="1C592EC8" w14:textId="77777777" w:rsidR="00E90E51" w:rsidRPr="00E90E51" w:rsidRDefault="00E90E51" w:rsidP="00E90E51">
      <w:pPr>
        <w:rPr>
          <w:sz w:val="24"/>
          <w:szCs w:val="24"/>
        </w:rPr>
      </w:pPr>
    </w:p>
    <w:p w14:paraId="50F64E91" w14:textId="77777777" w:rsidR="0074031E" w:rsidRDefault="0074031E">
      <w:pPr>
        <w:rPr>
          <w:sz w:val="24"/>
          <w:szCs w:val="24"/>
        </w:rPr>
      </w:pPr>
    </w:p>
    <w:p w14:paraId="36C75291" w14:textId="77777777" w:rsidR="004148D0" w:rsidRDefault="004148D0" w:rsidP="00E90E51">
      <w:pPr>
        <w:rPr>
          <w:b/>
          <w:color w:val="00B0F0"/>
          <w:sz w:val="28"/>
          <w:szCs w:val="28"/>
        </w:rPr>
      </w:pPr>
    </w:p>
    <w:p w14:paraId="577A673D" w14:textId="77777777" w:rsidR="0074031E" w:rsidRDefault="0074031E">
      <w:pPr>
        <w:jc w:val="center"/>
        <w:rPr>
          <w:b/>
          <w:color w:val="00B0F0"/>
          <w:sz w:val="28"/>
          <w:szCs w:val="28"/>
        </w:rPr>
      </w:pPr>
    </w:p>
    <w:p w14:paraId="67544ACE" w14:textId="77777777" w:rsidR="00705C33" w:rsidRDefault="00705C33" w:rsidP="004148D0">
      <w:pPr>
        <w:rPr>
          <w:color w:val="202124"/>
          <w:sz w:val="24"/>
          <w:szCs w:val="24"/>
        </w:rPr>
      </w:pPr>
    </w:p>
    <w:p w14:paraId="7825B32F" w14:textId="77777777" w:rsidR="00B94EFC" w:rsidRDefault="00B94EFC" w:rsidP="004148D0">
      <w:pPr>
        <w:jc w:val="right"/>
        <w:rPr>
          <w:color w:val="202124"/>
          <w:sz w:val="24"/>
          <w:szCs w:val="24"/>
        </w:rPr>
      </w:pPr>
    </w:p>
    <w:p w14:paraId="20A877A7" w14:textId="77777777" w:rsidR="00B94EFC" w:rsidRDefault="00B94EFC" w:rsidP="004148D0">
      <w:pPr>
        <w:jc w:val="right"/>
        <w:rPr>
          <w:color w:val="202124"/>
          <w:sz w:val="24"/>
          <w:szCs w:val="24"/>
        </w:rPr>
      </w:pPr>
    </w:p>
    <w:p w14:paraId="6C313C19" w14:textId="5EF37911" w:rsidR="00B94EFC" w:rsidRDefault="00B63D83" w:rsidP="00B94EFC">
      <w:pPr>
        <w:jc w:val="right"/>
        <w:rPr>
          <w:b/>
          <w:color w:val="00B0F0"/>
          <w:sz w:val="28"/>
          <w:szCs w:val="28"/>
        </w:rPr>
      </w:pPr>
      <w:r>
        <w:rPr>
          <w:color w:val="202124"/>
          <w:sz w:val="24"/>
          <w:szCs w:val="24"/>
        </w:rPr>
        <w:t>4</w:t>
      </w:r>
    </w:p>
    <w:p w14:paraId="58030338" w14:textId="1A272E8B" w:rsidR="0074031E" w:rsidRDefault="00B63D83">
      <w:pPr>
        <w:jc w:val="center"/>
        <w:rPr>
          <w:b/>
          <w:color w:val="00B0F0"/>
          <w:sz w:val="28"/>
          <w:szCs w:val="28"/>
        </w:rPr>
      </w:pPr>
      <w:r>
        <w:rPr>
          <w:b/>
          <w:color w:val="00B0F0"/>
          <w:sz w:val="28"/>
          <w:szCs w:val="28"/>
        </w:rPr>
        <w:lastRenderedPageBreak/>
        <w:t>Child Release Policy</w:t>
      </w:r>
    </w:p>
    <w:p w14:paraId="069F7269" w14:textId="77777777" w:rsidR="0074031E" w:rsidRDefault="00B63D83">
      <w:pPr>
        <w:rPr>
          <w:sz w:val="24"/>
          <w:szCs w:val="24"/>
        </w:rPr>
      </w:pPr>
      <w:r>
        <w:rPr>
          <w:sz w:val="24"/>
          <w:szCs w:val="24"/>
        </w:rPr>
        <w:t>● Anyone picking up a child must be 18 years or older with identification and if not the parent or guardian must be listed on the emergency card as a person that the child can be released to. Under NO circumstance will a child be released to someone not listed on their emergency card. For safety reasons, this rule will be strictly enforced.</w:t>
      </w:r>
    </w:p>
    <w:p w14:paraId="2DF4CB4F" w14:textId="77777777" w:rsidR="0074031E" w:rsidRDefault="00B63D83">
      <w:pPr>
        <w:rPr>
          <w:sz w:val="24"/>
          <w:szCs w:val="24"/>
        </w:rPr>
      </w:pPr>
      <w:r>
        <w:rPr>
          <w:sz w:val="24"/>
          <w:szCs w:val="24"/>
        </w:rPr>
        <w:t>● Any change from the usual pick-up person or other individuals on the white emergency card must be submitted in writing and signed by a parent or done so in person.</w:t>
      </w:r>
    </w:p>
    <w:p w14:paraId="23287323" w14:textId="77777777" w:rsidR="0074031E" w:rsidRDefault="00B63D83">
      <w:pPr>
        <w:rPr>
          <w:sz w:val="24"/>
          <w:szCs w:val="24"/>
        </w:rPr>
      </w:pPr>
      <w:r>
        <w:rPr>
          <w:sz w:val="24"/>
          <w:szCs w:val="24"/>
        </w:rPr>
        <w:t>● In all cases, it is important to let the teacher know if someone else will be picking up your child if they are not the original pick-up person.</w:t>
      </w:r>
    </w:p>
    <w:p w14:paraId="61D5CC98" w14:textId="77777777" w:rsidR="0074031E" w:rsidRDefault="00B63D83">
      <w:pPr>
        <w:rPr>
          <w:sz w:val="24"/>
          <w:szCs w:val="24"/>
        </w:rPr>
      </w:pPr>
      <w:r>
        <w:rPr>
          <w:sz w:val="24"/>
          <w:szCs w:val="24"/>
        </w:rPr>
        <w:t>● It is important that if information on your child’s emergency card be kept up to date. Please let us know immediately if there are any changes to your contact information.</w:t>
      </w:r>
    </w:p>
    <w:p w14:paraId="22284308" w14:textId="77777777" w:rsidR="0074031E" w:rsidRDefault="0074031E">
      <w:pPr>
        <w:jc w:val="right"/>
        <w:rPr>
          <w:sz w:val="20"/>
          <w:szCs w:val="20"/>
        </w:rPr>
      </w:pPr>
    </w:p>
    <w:p w14:paraId="7DA04612" w14:textId="77777777" w:rsidR="0074031E" w:rsidRDefault="0074031E">
      <w:pPr>
        <w:jc w:val="right"/>
        <w:rPr>
          <w:sz w:val="20"/>
          <w:szCs w:val="20"/>
        </w:rPr>
      </w:pPr>
    </w:p>
    <w:p w14:paraId="08AD1B46" w14:textId="77777777" w:rsidR="0074031E" w:rsidRDefault="00B63D83">
      <w:pPr>
        <w:jc w:val="center"/>
        <w:rPr>
          <w:b/>
          <w:color w:val="00B0F0"/>
          <w:sz w:val="28"/>
          <w:szCs w:val="28"/>
        </w:rPr>
      </w:pPr>
      <w:r>
        <w:rPr>
          <w:b/>
          <w:color w:val="00B0F0"/>
          <w:sz w:val="28"/>
          <w:szCs w:val="28"/>
        </w:rPr>
        <w:t>Curriculum</w:t>
      </w:r>
    </w:p>
    <w:p w14:paraId="73FC1448" w14:textId="65B14EE0" w:rsidR="0074031E" w:rsidRDefault="00B63D83">
      <w:pPr>
        <w:rPr>
          <w:sz w:val="24"/>
          <w:szCs w:val="24"/>
        </w:rPr>
      </w:pPr>
      <w:r>
        <w:rPr>
          <w:sz w:val="24"/>
          <w:szCs w:val="24"/>
        </w:rPr>
        <w:t xml:space="preserve">Our program provides a curriculum that is appropriate for four-year-old children at diverse developmental levels. </w:t>
      </w:r>
      <w:r>
        <w:rPr>
          <w:color w:val="202124"/>
          <w:sz w:val="24"/>
          <w:szCs w:val="24"/>
          <w:highlight w:val="white"/>
        </w:rPr>
        <w:t xml:space="preserve">The Creative Curriculum for Preschool is a comprehensive, research-based curriculum that features exploration and discovery as a way of learning, enabling children to develop confidence, creativity, and lifelong critical-thinking skills. 38 research-based objectives are the heart of the curriculum and define the path teachers take with children in their classroom. The objectives cover 10 areas of development and learning, including broad developmental areas, content areas, and English language acquisition. The Curriculum studies are hands-on, project-based investigations of topics that are relevant to children’s everyday experiences. Studies are exciting and engaging. They tap into children’s natural curiosity, resulting in a learning environment that is both fun and intentional. The study approach is a method of integrating content learning through children’s </w:t>
      </w:r>
      <w:proofErr w:type="gramStart"/>
      <w:r>
        <w:rPr>
          <w:color w:val="202124"/>
          <w:sz w:val="24"/>
          <w:szCs w:val="24"/>
          <w:highlight w:val="white"/>
        </w:rPr>
        <w:t>in</w:t>
      </w:r>
      <w:r w:rsidR="00027003">
        <w:rPr>
          <w:color w:val="202124"/>
          <w:sz w:val="24"/>
          <w:szCs w:val="24"/>
          <w:highlight w:val="white"/>
        </w:rPr>
        <w:t xml:space="preserve"> </w:t>
      </w:r>
      <w:r>
        <w:rPr>
          <w:color w:val="202124"/>
          <w:sz w:val="24"/>
          <w:szCs w:val="24"/>
          <w:highlight w:val="white"/>
        </w:rPr>
        <w:t>depth</w:t>
      </w:r>
      <w:proofErr w:type="gramEnd"/>
      <w:r>
        <w:rPr>
          <w:color w:val="202124"/>
          <w:sz w:val="24"/>
          <w:szCs w:val="24"/>
          <w:highlight w:val="white"/>
        </w:rPr>
        <w:t xml:space="preserve"> investigations of a meaningful topic. Children raise questions about the topic, and, through exploration and discovery, they find answers to their questions. Throughout the school year children explore a variety of studies through first-hand exploration and discovery. </w:t>
      </w:r>
    </w:p>
    <w:p w14:paraId="28A315C7" w14:textId="77777777" w:rsidR="0074031E" w:rsidRDefault="0074031E">
      <w:pPr>
        <w:jc w:val="center"/>
        <w:rPr>
          <w:b/>
          <w:color w:val="00B0F0"/>
          <w:sz w:val="28"/>
          <w:szCs w:val="28"/>
        </w:rPr>
      </w:pPr>
    </w:p>
    <w:p w14:paraId="13874471" w14:textId="77777777" w:rsidR="0074031E" w:rsidRDefault="0074031E">
      <w:pPr>
        <w:jc w:val="center"/>
        <w:rPr>
          <w:b/>
          <w:color w:val="00B0F0"/>
          <w:sz w:val="28"/>
          <w:szCs w:val="28"/>
        </w:rPr>
      </w:pPr>
    </w:p>
    <w:p w14:paraId="0A1BD79B" w14:textId="77777777" w:rsidR="009C3D59" w:rsidRDefault="009C3D59">
      <w:pPr>
        <w:jc w:val="center"/>
        <w:rPr>
          <w:b/>
          <w:color w:val="00B0F0"/>
          <w:sz w:val="28"/>
          <w:szCs w:val="28"/>
        </w:rPr>
      </w:pPr>
    </w:p>
    <w:p w14:paraId="345E68C9" w14:textId="77777777" w:rsidR="009C3D59" w:rsidRDefault="009C3D59">
      <w:pPr>
        <w:jc w:val="center"/>
        <w:rPr>
          <w:b/>
          <w:color w:val="00B0F0"/>
          <w:sz w:val="28"/>
          <w:szCs w:val="28"/>
        </w:rPr>
      </w:pPr>
    </w:p>
    <w:p w14:paraId="4236F877" w14:textId="77777777" w:rsidR="009C3D59" w:rsidRDefault="009C3D59">
      <w:pPr>
        <w:jc w:val="center"/>
        <w:rPr>
          <w:b/>
          <w:color w:val="00B0F0"/>
          <w:sz w:val="28"/>
          <w:szCs w:val="28"/>
        </w:rPr>
      </w:pPr>
    </w:p>
    <w:p w14:paraId="1F66D895" w14:textId="77777777" w:rsidR="009C3D59" w:rsidRDefault="009C3D59">
      <w:pPr>
        <w:jc w:val="center"/>
        <w:rPr>
          <w:b/>
          <w:color w:val="00B0F0"/>
          <w:sz w:val="28"/>
          <w:szCs w:val="28"/>
        </w:rPr>
      </w:pPr>
    </w:p>
    <w:p w14:paraId="6836026F" w14:textId="77777777" w:rsidR="009C3D59" w:rsidRDefault="009C3D59">
      <w:pPr>
        <w:jc w:val="center"/>
        <w:rPr>
          <w:b/>
          <w:color w:val="00B0F0"/>
          <w:sz w:val="28"/>
          <w:szCs w:val="28"/>
        </w:rPr>
      </w:pPr>
    </w:p>
    <w:p w14:paraId="0857354D" w14:textId="77777777" w:rsidR="009C3D59" w:rsidRDefault="009C3D59">
      <w:pPr>
        <w:jc w:val="center"/>
        <w:rPr>
          <w:b/>
          <w:color w:val="00B0F0"/>
          <w:sz w:val="28"/>
          <w:szCs w:val="28"/>
        </w:rPr>
      </w:pPr>
    </w:p>
    <w:p w14:paraId="0407254D" w14:textId="77777777" w:rsidR="009C3D59" w:rsidRDefault="009C3D59">
      <w:pPr>
        <w:jc w:val="center"/>
        <w:rPr>
          <w:b/>
          <w:color w:val="00B0F0"/>
          <w:sz w:val="28"/>
          <w:szCs w:val="28"/>
        </w:rPr>
      </w:pPr>
    </w:p>
    <w:p w14:paraId="15D34FDE" w14:textId="77777777" w:rsidR="009C3D59" w:rsidRDefault="009C3D59">
      <w:pPr>
        <w:jc w:val="center"/>
        <w:rPr>
          <w:b/>
          <w:color w:val="00B0F0"/>
          <w:sz w:val="28"/>
          <w:szCs w:val="28"/>
        </w:rPr>
      </w:pPr>
    </w:p>
    <w:p w14:paraId="648B6861" w14:textId="51BCB0C9" w:rsidR="009C3D59" w:rsidRDefault="009C3D59">
      <w:pPr>
        <w:jc w:val="center"/>
        <w:rPr>
          <w:b/>
          <w:color w:val="00B0F0"/>
          <w:sz w:val="28"/>
          <w:szCs w:val="28"/>
        </w:rPr>
      </w:pPr>
    </w:p>
    <w:p w14:paraId="4ED70016" w14:textId="77777777" w:rsidR="00453B38" w:rsidRDefault="00453B38">
      <w:pPr>
        <w:jc w:val="center"/>
        <w:rPr>
          <w:b/>
          <w:color w:val="00B0F0"/>
          <w:sz w:val="28"/>
          <w:szCs w:val="28"/>
        </w:rPr>
      </w:pPr>
    </w:p>
    <w:p w14:paraId="7C80D273" w14:textId="77777777" w:rsidR="009C3D59" w:rsidRDefault="009C3D59">
      <w:pPr>
        <w:jc w:val="center"/>
        <w:rPr>
          <w:b/>
          <w:color w:val="00B0F0"/>
          <w:sz w:val="28"/>
          <w:szCs w:val="28"/>
        </w:rPr>
      </w:pPr>
    </w:p>
    <w:p w14:paraId="0C8709BA" w14:textId="292B2981" w:rsidR="00705C33" w:rsidRPr="00453B38" w:rsidRDefault="009C3D59" w:rsidP="00453B38">
      <w:pPr>
        <w:jc w:val="right"/>
        <w:rPr>
          <w:bCs/>
          <w:sz w:val="24"/>
          <w:szCs w:val="24"/>
        </w:rPr>
      </w:pPr>
      <w:r w:rsidRPr="009C3D59">
        <w:rPr>
          <w:bCs/>
          <w:sz w:val="24"/>
          <w:szCs w:val="24"/>
        </w:rPr>
        <w:t>5</w:t>
      </w:r>
    </w:p>
    <w:p w14:paraId="47597206" w14:textId="27C6B128" w:rsidR="0074031E" w:rsidRDefault="00B63D83">
      <w:pPr>
        <w:jc w:val="center"/>
        <w:rPr>
          <w:b/>
          <w:color w:val="00B0F0"/>
          <w:sz w:val="28"/>
          <w:szCs w:val="28"/>
        </w:rPr>
      </w:pPr>
      <w:r>
        <w:rPr>
          <w:b/>
          <w:color w:val="00B0F0"/>
          <w:sz w:val="28"/>
          <w:szCs w:val="28"/>
        </w:rPr>
        <w:lastRenderedPageBreak/>
        <w:t>Assessment</w:t>
      </w:r>
    </w:p>
    <w:p w14:paraId="4D783B40" w14:textId="77777777" w:rsidR="0074031E" w:rsidRDefault="00B63D83">
      <w:pPr>
        <w:rPr>
          <w:sz w:val="24"/>
          <w:szCs w:val="24"/>
        </w:rPr>
      </w:pPr>
      <w:r>
        <w:rPr>
          <w:sz w:val="24"/>
          <w:szCs w:val="24"/>
        </w:rPr>
        <w:t xml:space="preserve">Teachers will conduct assessments throughout the school year. GSRP will be using anecdotal notes to assess children daily. They will also be collecting several documents of children’s work to be placed in a portfolio. They will be placing writing samples, photos, dictated conversations of the children interacting with one another, coloring/cutting samples, and a collection of the children’s creative work. </w:t>
      </w:r>
    </w:p>
    <w:p w14:paraId="09588722" w14:textId="746B7760" w:rsidR="0074031E" w:rsidRDefault="0074031E" w:rsidP="009C3D59">
      <w:pPr>
        <w:rPr>
          <w:sz w:val="24"/>
          <w:szCs w:val="24"/>
        </w:rPr>
      </w:pPr>
    </w:p>
    <w:p w14:paraId="2444DF12" w14:textId="77777777" w:rsidR="0074031E" w:rsidRDefault="00B63D83">
      <w:pPr>
        <w:rPr>
          <w:sz w:val="24"/>
          <w:szCs w:val="24"/>
        </w:rPr>
      </w:pPr>
      <w:r>
        <w:rPr>
          <w:sz w:val="24"/>
          <w:szCs w:val="24"/>
        </w:rPr>
        <w:t xml:space="preserve">At the start of each school year, during your child’s home visit we are required by the state to use a developmental screening. We will be using the </w:t>
      </w:r>
      <w:r>
        <w:rPr>
          <w:b/>
          <w:sz w:val="24"/>
          <w:szCs w:val="24"/>
        </w:rPr>
        <w:t xml:space="preserve">Ages and Stages Questionnaire (ASQ) </w:t>
      </w:r>
      <w:r>
        <w:rPr>
          <w:sz w:val="24"/>
          <w:szCs w:val="24"/>
        </w:rPr>
        <w:t>along with developmentally appropriate activities</w:t>
      </w:r>
      <w:r>
        <w:rPr>
          <w:b/>
          <w:sz w:val="24"/>
          <w:szCs w:val="24"/>
        </w:rPr>
        <w:t xml:space="preserve">. </w:t>
      </w:r>
      <w:r>
        <w:rPr>
          <w:sz w:val="24"/>
          <w:szCs w:val="24"/>
        </w:rPr>
        <w:t xml:space="preserve">This developmental screening tool is a brief parent questionnaire and assessment procedure intended to acknowledge your child’s development and identify children who may need further evaluation to determine if they have a condition that may place them at risk in the future. The ASQ is used to only identify the possibilities of a learning or a developmental delay that may affect a child’s overall potential for school success. The ASQ results will be shared with parents at the parent teacher conference and if they are at below or monitoring level, we will provide the ASQ activities for that age. </w:t>
      </w:r>
    </w:p>
    <w:p w14:paraId="012E8677" w14:textId="77777777" w:rsidR="0074031E" w:rsidRDefault="00B63D83">
      <w:pPr>
        <w:rPr>
          <w:sz w:val="24"/>
          <w:szCs w:val="24"/>
        </w:rPr>
      </w:pPr>
      <w:r>
        <w:rPr>
          <w:sz w:val="24"/>
          <w:szCs w:val="24"/>
        </w:rPr>
        <w:t>Results of all screenings are always kept confidential and will only be shared with appropriate professionals with the family’s approval.</w:t>
      </w:r>
    </w:p>
    <w:p w14:paraId="70E93D4C" w14:textId="77777777" w:rsidR="0074031E" w:rsidRDefault="0074031E">
      <w:pPr>
        <w:rPr>
          <w:sz w:val="24"/>
          <w:szCs w:val="24"/>
        </w:rPr>
      </w:pPr>
    </w:p>
    <w:p w14:paraId="3EE1840C" w14:textId="77777777" w:rsidR="0074031E" w:rsidRDefault="00B63D83">
      <w:pPr>
        <w:rPr>
          <w:sz w:val="24"/>
          <w:szCs w:val="24"/>
        </w:rPr>
      </w:pPr>
      <w:r>
        <w:rPr>
          <w:sz w:val="24"/>
          <w:szCs w:val="24"/>
        </w:rPr>
        <w:t xml:space="preserve">Three times a year (fall, winter, and spring), children will be assessed using the </w:t>
      </w:r>
      <w:r>
        <w:rPr>
          <w:b/>
          <w:sz w:val="24"/>
          <w:szCs w:val="24"/>
        </w:rPr>
        <w:t>GOLD Online Creative Curriculum Assessment</w:t>
      </w:r>
      <w:r>
        <w:rPr>
          <w:sz w:val="24"/>
          <w:szCs w:val="24"/>
        </w:rPr>
        <w:t>. Assessments focus on the skills needed to become responsible for themselves and others.</w:t>
      </w:r>
    </w:p>
    <w:p w14:paraId="6C9393E7" w14:textId="77777777" w:rsidR="0074031E" w:rsidRDefault="0074031E">
      <w:pPr>
        <w:rPr>
          <w:sz w:val="24"/>
          <w:szCs w:val="24"/>
        </w:rPr>
      </w:pPr>
    </w:p>
    <w:p w14:paraId="6A828740" w14:textId="1D04E733" w:rsidR="0074031E" w:rsidRDefault="00B63D83">
      <w:pPr>
        <w:rPr>
          <w:sz w:val="24"/>
          <w:szCs w:val="24"/>
        </w:rPr>
      </w:pPr>
      <w:r>
        <w:rPr>
          <w:sz w:val="24"/>
          <w:szCs w:val="24"/>
        </w:rPr>
        <w:t xml:space="preserve">Our objectives are to assess the young child’s: behavior, gross/fine motor, problem solving, logical thinking, listening, speaking, reading, and writing skills. Success in these areas will elevate the child’s chances for future success. </w:t>
      </w:r>
      <w:r w:rsidR="00F944CD">
        <w:rPr>
          <w:sz w:val="24"/>
          <w:szCs w:val="24"/>
        </w:rPr>
        <w:t xml:space="preserve"> </w:t>
      </w:r>
      <w:r>
        <w:rPr>
          <w:sz w:val="24"/>
          <w:szCs w:val="24"/>
        </w:rPr>
        <w:t>The notes and assessments we take will be shared will parents throughout the week and at parent teacher conferences.</w:t>
      </w:r>
    </w:p>
    <w:p w14:paraId="2C8B8562" w14:textId="77777777" w:rsidR="0074031E" w:rsidRDefault="0074031E">
      <w:pPr>
        <w:rPr>
          <w:sz w:val="24"/>
          <w:szCs w:val="24"/>
        </w:rPr>
      </w:pPr>
    </w:p>
    <w:p w14:paraId="7F88BFFD" w14:textId="77777777" w:rsidR="0074031E" w:rsidRDefault="0074031E">
      <w:pPr>
        <w:jc w:val="right"/>
        <w:rPr>
          <w:sz w:val="20"/>
          <w:szCs w:val="20"/>
        </w:rPr>
      </w:pPr>
    </w:p>
    <w:p w14:paraId="0C6EE76D" w14:textId="77777777" w:rsidR="009C3D59" w:rsidRDefault="009C3D59">
      <w:pPr>
        <w:jc w:val="center"/>
        <w:rPr>
          <w:b/>
          <w:color w:val="00B0F0"/>
          <w:sz w:val="28"/>
          <w:szCs w:val="28"/>
        </w:rPr>
      </w:pPr>
    </w:p>
    <w:p w14:paraId="439E2B66" w14:textId="77777777" w:rsidR="009C3D59" w:rsidRDefault="009C3D59">
      <w:pPr>
        <w:jc w:val="center"/>
        <w:rPr>
          <w:b/>
          <w:color w:val="00B0F0"/>
          <w:sz w:val="28"/>
          <w:szCs w:val="28"/>
        </w:rPr>
      </w:pPr>
    </w:p>
    <w:p w14:paraId="120F0F20" w14:textId="77777777" w:rsidR="009C3D59" w:rsidRDefault="009C3D59">
      <w:pPr>
        <w:jc w:val="center"/>
        <w:rPr>
          <w:b/>
          <w:color w:val="00B0F0"/>
          <w:sz w:val="28"/>
          <w:szCs w:val="28"/>
        </w:rPr>
      </w:pPr>
    </w:p>
    <w:p w14:paraId="09FCF526" w14:textId="77777777" w:rsidR="009C3D59" w:rsidRDefault="009C3D59">
      <w:pPr>
        <w:jc w:val="center"/>
        <w:rPr>
          <w:b/>
          <w:color w:val="00B0F0"/>
          <w:sz w:val="28"/>
          <w:szCs w:val="28"/>
        </w:rPr>
      </w:pPr>
    </w:p>
    <w:p w14:paraId="11EDCB0D" w14:textId="77777777" w:rsidR="009C3D59" w:rsidRDefault="009C3D59">
      <w:pPr>
        <w:jc w:val="center"/>
        <w:rPr>
          <w:b/>
          <w:color w:val="00B0F0"/>
          <w:sz w:val="28"/>
          <w:szCs w:val="28"/>
        </w:rPr>
      </w:pPr>
    </w:p>
    <w:p w14:paraId="360B0B44" w14:textId="77777777" w:rsidR="009C3D59" w:rsidRDefault="009C3D59">
      <w:pPr>
        <w:jc w:val="center"/>
        <w:rPr>
          <w:b/>
          <w:color w:val="00B0F0"/>
          <w:sz w:val="28"/>
          <w:szCs w:val="28"/>
        </w:rPr>
      </w:pPr>
    </w:p>
    <w:p w14:paraId="278AB965" w14:textId="77777777" w:rsidR="009C3D59" w:rsidRDefault="009C3D59">
      <w:pPr>
        <w:jc w:val="center"/>
        <w:rPr>
          <w:b/>
          <w:color w:val="00B0F0"/>
          <w:sz w:val="28"/>
          <w:szCs w:val="28"/>
        </w:rPr>
      </w:pPr>
    </w:p>
    <w:p w14:paraId="18148D03" w14:textId="77777777" w:rsidR="009C3D59" w:rsidRDefault="009C3D59">
      <w:pPr>
        <w:jc w:val="center"/>
        <w:rPr>
          <w:b/>
          <w:color w:val="00B0F0"/>
          <w:sz w:val="28"/>
          <w:szCs w:val="28"/>
        </w:rPr>
      </w:pPr>
    </w:p>
    <w:p w14:paraId="2DFC1EFB" w14:textId="77777777" w:rsidR="009C3D59" w:rsidRDefault="009C3D59">
      <w:pPr>
        <w:jc w:val="center"/>
        <w:rPr>
          <w:b/>
          <w:color w:val="00B0F0"/>
          <w:sz w:val="28"/>
          <w:szCs w:val="28"/>
        </w:rPr>
      </w:pPr>
    </w:p>
    <w:p w14:paraId="18128D45" w14:textId="602663D2" w:rsidR="009C3D59" w:rsidRDefault="009C3D59">
      <w:pPr>
        <w:jc w:val="center"/>
        <w:rPr>
          <w:b/>
          <w:color w:val="00B0F0"/>
          <w:sz w:val="28"/>
          <w:szCs w:val="28"/>
        </w:rPr>
      </w:pPr>
    </w:p>
    <w:p w14:paraId="3BD05664" w14:textId="77777777" w:rsidR="00F944CD" w:rsidRDefault="00F944CD">
      <w:pPr>
        <w:jc w:val="center"/>
        <w:rPr>
          <w:b/>
          <w:color w:val="00B0F0"/>
          <w:sz w:val="28"/>
          <w:szCs w:val="28"/>
        </w:rPr>
      </w:pPr>
    </w:p>
    <w:p w14:paraId="2B60A941" w14:textId="77777777" w:rsidR="009C3D59" w:rsidRDefault="009C3D59">
      <w:pPr>
        <w:jc w:val="center"/>
        <w:rPr>
          <w:b/>
          <w:color w:val="00B0F0"/>
          <w:sz w:val="28"/>
          <w:szCs w:val="28"/>
        </w:rPr>
      </w:pPr>
    </w:p>
    <w:p w14:paraId="4C36648A" w14:textId="5DBBEF01" w:rsidR="009C3D59" w:rsidRPr="009C3D59" w:rsidRDefault="009C3D59" w:rsidP="009C3D59">
      <w:pPr>
        <w:jc w:val="right"/>
        <w:rPr>
          <w:bCs/>
          <w:sz w:val="24"/>
          <w:szCs w:val="24"/>
        </w:rPr>
      </w:pPr>
      <w:r w:rsidRPr="009C3D59">
        <w:rPr>
          <w:bCs/>
          <w:sz w:val="24"/>
          <w:szCs w:val="24"/>
        </w:rPr>
        <w:t>6</w:t>
      </w:r>
    </w:p>
    <w:p w14:paraId="3C3A4060" w14:textId="3649E72C" w:rsidR="0074031E" w:rsidRDefault="00B63D83">
      <w:pPr>
        <w:jc w:val="center"/>
        <w:rPr>
          <w:b/>
          <w:color w:val="00B0F0"/>
          <w:sz w:val="28"/>
          <w:szCs w:val="28"/>
        </w:rPr>
      </w:pPr>
      <w:r>
        <w:rPr>
          <w:b/>
          <w:color w:val="00B0F0"/>
          <w:sz w:val="28"/>
          <w:szCs w:val="28"/>
        </w:rPr>
        <w:lastRenderedPageBreak/>
        <w:t xml:space="preserve">Parental Involvement </w:t>
      </w:r>
    </w:p>
    <w:p w14:paraId="21C47945" w14:textId="0208C6C2" w:rsidR="0074031E" w:rsidRDefault="00B63D83">
      <w:pPr>
        <w:rPr>
          <w:sz w:val="24"/>
          <w:szCs w:val="24"/>
        </w:rPr>
      </w:pPr>
      <w:r>
        <w:rPr>
          <w:b/>
          <w:sz w:val="24"/>
          <w:szCs w:val="24"/>
        </w:rPr>
        <w:t>Home Visits:</w:t>
      </w:r>
      <w:r>
        <w:rPr>
          <w:sz w:val="24"/>
          <w:szCs w:val="24"/>
        </w:rPr>
        <w:t xml:space="preserve"> Children enrolled in Preschool will receive a home visit at least two times during the school year. During these visits, we will set and discuss goals and visit </w:t>
      </w:r>
      <w:r w:rsidR="00453B38">
        <w:rPr>
          <w:sz w:val="24"/>
          <w:szCs w:val="24"/>
        </w:rPr>
        <w:t>all</w:t>
      </w:r>
      <w:r>
        <w:rPr>
          <w:sz w:val="24"/>
          <w:szCs w:val="24"/>
        </w:rPr>
        <w:t xml:space="preserve"> concerns and questions parents may have. The first at the start of the school year and the second during the second half of the school year. Home visits will be arranged for one hour per visit. </w:t>
      </w:r>
    </w:p>
    <w:p w14:paraId="096D101B" w14:textId="77777777" w:rsidR="0074031E" w:rsidRDefault="00B63D83">
      <w:pPr>
        <w:rPr>
          <w:sz w:val="24"/>
          <w:szCs w:val="24"/>
        </w:rPr>
      </w:pPr>
      <w:r>
        <w:rPr>
          <w:b/>
          <w:sz w:val="24"/>
          <w:szCs w:val="24"/>
        </w:rPr>
        <w:t>Parent/Teacher Conferences:</w:t>
      </w:r>
      <w:r>
        <w:rPr>
          <w:sz w:val="24"/>
          <w:szCs w:val="24"/>
        </w:rPr>
        <w:t xml:space="preserve"> Your child’s teacher will schedule two parent/teacher conferences with each family during the school year. The first would be mid school year and the second at the end of the school year. Parent/teacher conferences will be arranged for 45 minutes per visit.</w:t>
      </w:r>
    </w:p>
    <w:p w14:paraId="380F8C96" w14:textId="77777777" w:rsidR="0074031E" w:rsidRDefault="00B63D83">
      <w:pPr>
        <w:rPr>
          <w:sz w:val="24"/>
          <w:szCs w:val="24"/>
        </w:rPr>
      </w:pPr>
      <w:r>
        <w:rPr>
          <w:b/>
          <w:sz w:val="24"/>
          <w:szCs w:val="24"/>
        </w:rPr>
        <w:t>Family Participation Group/Data Meetings:</w:t>
      </w:r>
      <w:r>
        <w:rPr>
          <w:sz w:val="24"/>
          <w:szCs w:val="24"/>
        </w:rPr>
        <w:t xml:space="preserve"> These meetings will take place three times per school year. The goal of these meetings is to receive parent input. All parents are welcome to be a part of these meetings and will receive all information discussed within the meeting. </w:t>
      </w:r>
    </w:p>
    <w:p w14:paraId="479139D9" w14:textId="77777777" w:rsidR="0074031E" w:rsidRDefault="00B63D83">
      <w:pPr>
        <w:rPr>
          <w:sz w:val="24"/>
          <w:szCs w:val="24"/>
        </w:rPr>
      </w:pPr>
      <w:r>
        <w:rPr>
          <w:b/>
          <w:sz w:val="24"/>
          <w:szCs w:val="24"/>
        </w:rPr>
        <w:t>Parent/Child Activities:</w:t>
      </w:r>
      <w:r>
        <w:rPr>
          <w:sz w:val="24"/>
          <w:szCs w:val="24"/>
        </w:rPr>
        <w:t xml:space="preserve"> There will be frequent parent-child activities scheduled at ATA’s GSRP which will focus on all areas of your child’s development. A calendar of activities will be available. </w:t>
      </w:r>
    </w:p>
    <w:p w14:paraId="29650E21" w14:textId="77777777" w:rsidR="0074031E" w:rsidRDefault="00B63D83">
      <w:pPr>
        <w:rPr>
          <w:b/>
          <w:color w:val="00B0F0"/>
          <w:sz w:val="28"/>
          <w:szCs w:val="28"/>
        </w:rPr>
      </w:pPr>
      <w:r>
        <w:rPr>
          <w:b/>
          <w:sz w:val="24"/>
          <w:szCs w:val="24"/>
        </w:rPr>
        <w:t>Parent Communication:</w:t>
      </w:r>
      <w:r>
        <w:rPr>
          <w:sz w:val="24"/>
          <w:szCs w:val="24"/>
        </w:rPr>
        <w:t xml:space="preserve"> Communication between home and school is an important part of our preschool program. We believe education is a partnership between parents, teachers, and the community and open communication is an important component of that partnership. Your child’s teacher will provide a portfolio folder for daily notes. In addition, you may use email and other forms of electronic communication to keep in touch with your child’s teacher. It is important for you to direct all questions or concerns about your child or the program to the teachers in the classroom first.     </w:t>
      </w:r>
    </w:p>
    <w:p w14:paraId="24DBC8BA" w14:textId="0C2DB801" w:rsidR="0074031E" w:rsidRDefault="0074031E">
      <w:pPr>
        <w:jc w:val="right"/>
        <w:rPr>
          <w:b/>
          <w:color w:val="00B0F0"/>
          <w:sz w:val="28"/>
          <w:szCs w:val="28"/>
        </w:rPr>
      </w:pPr>
    </w:p>
    <w:p w14:paraId="1EB05F04" w14:textId="77777777" w:rsidR="0074031E" w:rsidRDefault="00B63D83">
      <w:pPr>
        <w:jc w:val="center"/>
        <w:rPr>
          <w:b/>
          <w:color w:val="00B0F0"/>
          <w:sz w:val="28"/>
          <w:szCs w:val="28"/>
        </w:rPr>
      </w:pPr>
      <w:r>
        <w:rPr>
          <w:b/>
          <w:color w:val="00B0F0"/>
          <w:sz w:val="28"/>
          <w:szCs w:val="28"/>
        </w:rPr>
        <w:t>Daily Routine</w:t>
      </w:r>
    </w:p>
    <w:p w14:paraId="6F39CEF4" w14:textId="77777777" w:rsidR="0074031E" w:rsidRDefault="00B63D83">
      <w:pPr>
        <w:rPr>
          <w:sz w:val="24"/>
          <w:szCs w:val="24"/>
        </w:rPr>
      </w:pPr>
      <w:r>
        <w:rPr>
          <w:b/>
          <w:sz w:val="24"/>
          <w:szCs w:val="24"/>
        </w:rPr>
        <w:t>Planning, Choice Time, Clean Up, Recall</w:t>
      </w:r>
      <w:r>
        <w:rPr>
          <w:sz w:val="24"/>
          <w:szCs w:val="24"/>
        </w:rPr>
        <w:t xml:space="preserve"> — This four-part sequence includes a 10 minute period during which children plan what they want to do during choice time (the area to visit, materials to use, and friends to play with); a 60 minute choice time minimum for children to carry out their plans (or shift to new activities that interest them); and another 10 minute period for recalling with an adult and other child what they’ve done and learned.</w:t>
      </w:r>
    </w:p>
    <w:p w14:paraId="17C550D1" w14:textId="77777777" w:rsidR="0074031E" w:rsidRDefault="00B63D83">
      <w:pPr>
        <w:rPr>
          <w:sz w:val="24"/>
          <w:szCs w:val="24"/>
        </w:rPr>
      </w:pPr>
      <w:r>
        <w:rPr>
          <w:b/>
          <w:sz w:val="24"/>
          <w:szCs w:val="24"/>
        </w:rPr>
        <w:t>Small-Group Time</w:t>
      </w:r>
      <w:r>
        <w:rPr>
          <w:sz w:val="24"/>
          <w:szCs w:val="24"/>
        </w:rPr>
        <w:t xml:space="preserve"> — </w:t>
      </w:r>
      <w:r>
        <w:rPr>
          <w:color w:val="202124"/>
          <w:sz w:val="24"/>
          <w:szCs w:val="24"/>
          <w:highlight w:val="white"/>
        </w:rPr>
        <w:t xml:space="preserve">An adult-initiated learning experience based on children's interests and development where children explore, play, work with materials, and talk about what they are doing. Individual children explore and use the same set of materials in their own way. </w:t>
      </w:r>
    </w:p>
    <w:p w14:paraId="07BA243E" w14:textId="77777777" w:rsidR="0074031E" w:rsidRDefault="00B63D83">
      <w:pPr>
        <w:rPr>
          <w:sz w:val="24"/>
          <w:szCs w:val="24"/>
        </w:rPr>
      </w:pPr>
      <w:r>
        <w:rPr>
          <w:b/>
          <w:sz w:val="24"/>
          <w:szCs w:val="24"/>
        </w:rPr>
        <w:t>Large-Group Time</w:t>
      </w:r>
      <w:r>
        <w:rPr>
          <w:sz w:val="24"/>
          <w:szCs w:val="24"/>
        </w:rPr>
        <w:t xml:space="preserve"> — Large-group time builds a sense of community. Up to 16 children and two adults come together for movement and music activities, interactive storytelling, and other shared experiences. Children have many opportunities to make choices and play the role of leader.</w:t>
      </w:r>
    </w:p>
    <w:p w14:paraId="0B0D087D" w14:textId="77777777" w:rsidR="0074031E" w:rsidRDefault="00B63D83">
      <w:pPr>
        <w:rPr>
          <w:sz w:val="24"/>
          <w:szCs w:val="24"/>
        </w:rPr>
      </w:pPr>
      <w:r>
        <w:rPr>
          <w:b/>
          <w:sz w:val="24"/>
          <w:szCs w:val="24"/>
        </w:rPr>
        <w:t>Outside Time</w:t>
      </w:r>
      <w:r>
        <w:rPr>
          <w:sz w:val="24"/>
          <w:szCs w:val="24"/>
        </w:rPr>
        <w:t xml:space="preserve"> — Children and adults spend at least 30 minutes outside twice daily, enjoying gross motor activities. If the weather does not allow outside time, gross motor activities will be provided inside the classroom.</w:t>
      </w:r>
    </w:p>
    <w:p w14:paraId="0E0B4C19" w14:textId="47B0E3CF" w:rsidR="0074031E" w:rsidRDefault="00B63D83">
      <w:pPr>
        <w:rPr>
          <w:sz w:val="24"/>
          <w:szCs w:val="24"/>
        </w:rPr>
      </w:pPr>
      <w:bookmarkStart w:id="0" w:name="_heading=h.gjdgxs" w:colFirst="0" w:colLast="0"/>
      <w:bookmarkEnd w:id="0"/>
      <w:r>
        <w:rPr>
          <w:b/>
          <w:sz w:val="24"/>
          <w:szCs w:val="24"/>
        </w:rPr>
        <w:t>Transition Times</w:t>
      </w:r>
      <w:r>
        <w:rPr>
          <w:sz w:val="24"/>
          <w:szCs w:val="24"/>
        </w:rPr>
        <w:t xml:space="preserve"> — Transitions are the minutes between other blocks of the day, as well as arrival and departure times. Teachers plan meaningful learning experiences for these times, which keeps children engaged and minimizes disruption.</w:t>
      </w:r>
    </w:p>
    <w:p w14:paraId="01B2AB4A" w14:textId="3E61EDA1" w:rsidR="00B87542" w:rsidRDefault="00B87542" w:rsidP="00B87542">
      <w:pPr>
        <w:jc w:val="right"/>
        <w:rPr>
          <w:sz w:val="24"/>
          <w:szCs w:val="24"/>
        </w:rPr>
      </w:pPr>
      <w:r>
        <w:rPr>
          <w:sz w:val="24"/>
          <w:szCs w:val="24"/>
        </w:rPr>
        <w:t>7</w:t>
      </w:r>
    </w:p>
    <w:p w14:paraId="627326C2" w14:textId="77777777" w:rsidR="0074031E" w:rsidRDefault="00B63D83">
      <w:pPr>
        <w:rPr>
          <w:sz w:val="24"/>
          <w:szCs w:val="24"/>
        </w:rPr>
      </w:pPr>
      <w:r>
        <w:rPr>
          <w:b/>
          <w:sz w:val="24"/>
          <w:szCs w:val="24"/>
        </w:rPr>
        <w:lastRenderedPageBreak/>
        <w:t>Meals/Snack</w:t>
      </w:r>
      <w:r>
        <w:rPr>
          <w:sz w:val="24"/>
          <w:szCs w:val="24"/>
        </w:rPr>
        <w:t>— Meals and snacks allow children to enjoy eating healthy food in a supportive social setting. Lunch is served family style. Children and teachers share meals together, have</w:t>
      </w:r>
    </w:p>
    <w:p w14:paraId="76A2CBD9" w14:textId="77777777" w:rsidR="0074031E" w:rsidRDefault="00B63D83">
      <w:pPr>
        <w:rPr>
          <w:sz w:val="24"/>
          <w:szCs w:val="24"/>
        </w:rPr>
      </w:pPr>
      <w:r>
        <w:rPr>
          <w:sz w:val="24"/>
          <w:szCs w:val="24"/>
        </w:rPr>
        <w:t xml:space="preserve">conversations, and children </w:t>
      </w:r>
      <w:proofErr w:type="gramStart"/>
      <w:r>
        <w:rPr>
          <w:sz w:val="24"/>
          <w:szCs w:val="24"/>
        </w:rPr>
        <w:t>have the opportunity to</w:t>
      </w:r>
      <w:proofErr w:type="gramEnd"/>
      <w:r>
        <w:rPr>
          <w:sz w:val="24"/>
          <w:szCs w:val="24"/>
        </w:rPr>
        <w:t xml:space="preserve"> develop self-help skills.</w:t>
      </w:r>
    </w:p>
    <w:p w14:paraId="5E7328D5" w14:textId="77777777" w:rsidR="0074031E" w:rsidRDefault="00B63D83">
      <w:pPr>
        <w:rPr>
          <w:sz w:val="24"/>
          <w:szCs w:val="24"/>
        </w:rPr>
      </w:pPr>
      <w:r>
        <w:rPr>
          <w:b/>
          <w:sz w:val="24"/>
          <w:szCs w:val="24"/>
        </w:rPr>
        <w:t xml:space="preserve">Rest Time </w:t>
      </w:r>
      <w:r>
        <w:rPr>
          <w:sz w:val="24"/>
          <w:szCs w:val="24"/>
        </w:rPr>
        <w:t>- is for napping or quiet activities. Since both activities happen at home as well as at</w:t>
      </w:r>
    </w:p>
    <w:p w14:paraId="02F26DE4" w14:textId="77777777" w:rsidR="0074031E" w:rsidRDefault="00B63D83">
      <w:pPr>
        <w:rPr>
          <w:sz w:val="24"/>
          <w:szCs w:val="24"/>
        </w:rPr>
      </w:pPr>
      <w:r>
        <w:rPr>
          <w:sz w:val="24"/>
          <w:szCs w:val="24"/>
        </w:rPr>
        <w:t>school, adults in GSRP programs try to respect family customs at these times as much as possible. Quiet activities will be provided for children who do not nap.</w:t>
      </w:r>
    </w:p>
    <w:p w14:paraId="296E76A2" w14:textId="77777777" w:rsidR="0074031E" w:rsidRDefault="00B63D83">
      <w:pPr>
        <w:rPr>
          <w:sz w:val="24"/>
          <w:szCs w:val="24"/>
        </w:rPr>
      </w:pPr>
      <w:r>
        <w:rPr>
          <w:b/>
          <w:sz w:val="24"/>
          <w:szCs w:val="24"/>
        </w:rPr>
        <w:t>Read Aloud -</w:t>
      </w:r>
      <w:r>
        <w:rPr>
          <w:sz w:val="24"/>
          <w:szCs w:val="24"/>
        </w:rPr>
        <w:t xml:space="preserve"> Is twice daily for 10 minutes, where children and teachers share in interactive read aloud as well as read aloud with reference to print.</w:t>
      </w:r>
    </w:p>
    <w:p w14:paraId="0DC9DE2D" w14:textId="77777777" w:rsidR="0074031E" w:rsidRDefault="00B63D83">
      <w:pPr>
        <w:rPr>
          <w:sz w:val="24"/>
          <w:szCs w:val="24"/>
        </w:rPr>
      </w:pPr>
      <w:r>
        <w:rPr>
          <w:b/>
          <w:sz w:val="24"/>
          <w:szCs w:val="24"/>
        </w:rPr>
        <w:t xml:space="preserve">Large Group Round-Up – </w:t>
      </w:r>
      <w:r>
        <w:rPr>
          <w:sz w:val="24"/>
          <w:szCs w:val="24"/>
        </w:rPr>
        <w:t>Large group round-up is when teachers review the day and support literacy with Essential Literacy Practices as children prepare to go home.</w:t>
      </w:r>
    </w:p>
    <w:p w14:paraId="145D2D1B" w14:textId="77777777" w:rsidR="0074031E" w:rsidRDefault="00B63D83">
      <w:pPr>
        <w:rPr>
          <w:sz w:val="24"/>
          <w:szCs w:val="24"/>
        </w:rPr>
      </w:pPr>
      <w:r>
        <w:rPr>
          <w:b/>
          <w:sz w:val="24"/>
          <w:szCs w:val="24"/>
        </w:rPr>
        <w:t>Adult Team Planning Time</w:t>
      </w:r>
      <w:r>
        <w:rPr>
          <w:sz w:val="24"/>
          <w:szCs w:val="24"/>
        </w:rPr>
        <w:t xml:space="preserve"> — The teaching team meets to discuss their observations of children’s developing abilities and interests, focusing on these observations as they plan activities and review the materials in the classroom. It can occur during children’s nap time, before children arrive, or after they leave.</w:t>
      </w:r>
    </w:p>
    <w:p w14:paraId="68D09C7F" w14:textId="4DE618B9" w:rsidR="0074031E" w:rsidRDefault="0074031E" w:rsidP="00B87542">
      <w:pPr>
        <w:rPr>
          <w:sz w:val="24"/>
          <w:szCs w:val="24"/>
        </w:rPr>
      </w:pPr>
    </w:p>
    <w:p w14:paraId="2610B192" w14:textId="77777777" w:rsidR="0074031E" w:rsidRPr="00705C33" w:rsidRDefault="00B63D83">
      <w:pPr>
        <w:jc w:val="center"/>
        <w:rPr>
          <w:b/>
          <w:bCs/>
          <w:color w:val="00B0F0"/>
          <w:sz w:val="28"/>
          <w:szCs w:val="28"/>
        </w:rPr>
      </w:pPr>
      <w:r w:rsidRPr="00705C33">
        <w:rPr>
          <w:b/>
          <w:bCs/>
          <w:color w:val="00B0F0"/>
          <w:sz w:val="28"/>
          <w:szCs w:val="28"/>
        </w:rPr>
        <w:t>Sample Daily Routine</w:t>
      </w:r>
    </w:p>
    <w:p w14:paraId="6978E40F" w14:textId="77777777" w:rsidR="0074031E" w:rsidRDefault="0074031E">
      <w:pPr>
        <w:jc w:val="center"/>
        <w:rPr>
          <w:color w:val="00B0F0"/>
          <w:sz w:val="28"/>
          <w:szCs w:val="28"/>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15"/>
        <w:gridCol w:w="2607"/>
        <w:gridCol w:w="2928"/>
      </w:tblGrid>
      <w:tr w:rsidR="0074031E" w14:paraId="129D2203" w14:textId="77777777">
        <w:tc>
          <w:tcPr>
            <w:tcW w:w="3815" w:type="dxa"/>
          </w:tcPr>
          <w:p w14:paraId="5DD2123A" w14:textId="77777777" w:rsidR="0074031E" w:rsidRDefault="00B63D83">
            <w:pPr>
              <w:rPr>
                <w:b/>
                <w:sz w:val="20"/>
                <w:szCs w:val="20"/>
              </w:rPr>
            </w:pPr>
            <w:r>
              <w:rPr>
                <w:b/>
                <w:sz w:val="20"/>
                <w:szCs w:val="20"/>
              </w:rPr>
              <w:t>7:50-8:15</w:t>
            </w:r>
          </w:p>
        </w:tc>
        <w:tc>
          <w:tcPr>
            <w:tcW w:w="2607" w:type="dxa"/>
          </w:tcPr>
          <w:p w14:paraId="5F1221CC" w14:textId="77777777" w:rsidR="0074031E" w:rsidRDefault="00B63D83">
            <w:pPr>
              <w:rPr>
                <w:b/>
                <w:sz w:val="20"/>
                <w:szCs w:val="20"/>
              </w:rPr>
            </w:pPr>
            <w:r>
              <w:rPr>
                <w:b/>
                <w:sz w:val="20"/>
                <w:szCs w:val="20"/>
              </w:rPr>
              <w:t xml:space="preserve">Arrival Activities  </w:t>
            </w:r>
          </w:p>
        </w:tc>
        <w:tc>
          <w:tcPr>
            <w:tcW w:w="2928" w:type="dxa"/>
          </w:tcPr>
          <w:p w14:paraId="55A76A12" w14:textId="77777777" w:rsidR="0074031E" w:rsidRDefault="00B63D83">
            <w:pPr>
              <w:rPr>
                <w:sz w:val="20"/>
                <w:szCs w:val="20"/>
              </w:rPr>
            </w:pPr>
            <w:r>
              <w:rPr>
                <w:sz w:val="20"/>
                <w:szCs w:val="20"/>
              </w:rPr>
              <w:t>Name folders, Job chart, Question of the day, Individual Activities.</w:t>
            </w:r>
          </w:p>
        </w:tc>
      </w:tr>
      <w:tr w:rsidR="0074031E" w14:paraId="60927D90" w14:textId="77777777">
        <w:tc>
          <w:tcPr>
            <w:tcW w:w="3815" w:type="dxa"/>
          </w:tcPr>
          <w:p w14:paraId="312E8F07" w14:textId="77777777" w:rsidR="0074031E" w:rsidRDefault="00B63D83">
            <w:pPr>
              <w:rPr>
                <w:b/>
                <w:sz w:val="20"/>
                <w:szCs w:val="20"/>
              </w:rPr>
            </w:pPr>
            <w:r>
              <w:rPr>
                <w:b/>
                <w:sz w:val="20"/>
                <w:szCs w:val="20"/>
              </w:rPr>
              <w:t>8:15-8:40</w:t>
            </w:r>
          </w:p>
        </w:tc>
        <w:tc>
          <w:tcPr>
            <w:tcW w:w="2607" w:type="dxa"/>
          </w:tcPr>
          <w:p w14:paraId="6231D363" w14:textId="77777777" w:rsidR="0074031E" w:rsidRDefault="00B63D83">
            <w:pPr>
              <w:rPr>
                <w:b/>
                <w:sz w:val="20"/>
                <w:szCs w:val="20"/>
              </w:rPr>
            </w:pPr>
            <w:r>
              <w:rPr>
                <w:b/>
                <w:sz w:val="20"/>
                <w:szCs w:val="20"/>
              </w:rPr>
              <w:t xml:space="preserve">Wash Hands/ Breakfast </w:t>
            </w:r>
          </w:p>
        </w:tc>
        <w:tc>
          <w:tcPr>
            <w:tcW w:w="2928" w:type="dxa"/>
          </w:tcPr>
          <w:p w14:paraId="2C87609F" w14:textId="77777777" w:rsidR="0074031E" w:rsidRDefault="00B63D83">
            <w:pPr>
              <w:rPr>
                <w:sz w:val="20"/>
                <w:szCs w:val="20"/>
              </w:rPr>
            </w:pPr>
            <w:r>
              <w:rPr>
                <w:sz w:val="20"/>
                <w:szCs w:val="20"/>
              </w:rPr>
              <w:t xml:space="preserve">Children will be provided with breakfast. If they choose not to eat, they can choose another option (puzzles, drawing, </w:t>
            </w:r>
            <w:proofErr w:type="spellStart"/>
            <w:r>
              <w:rPr>
                <w:sz w:val="20"/>
                <w:szCs w:val="20"/>
              </w:rPr>
              <w:t>ect</w:t>
            </w:r>
            <w:proofErr w:type="spellEnd"/>
            <w:r>
              <w:rPr>
                <w:sz w:val="20"/>
                <w:szCs w:val="20"/>
              </w:rPr>
              <w:t xml:space="preserve">.) </w:t>
            </w:r>
          </w:p>
        </w:tc>
      </w:tr>
      <w:tr w:rsidR="0074031E" w14:paraId="54C1B654" w14:textId="77777777">
        <w:tc>
          <w:tcPr>
            <w:tcW w:w="3815" w:type="dxa"/>
          </w:tcPr>
          <w:p w14:paraId="6EE7FA4A" w14:textId="77777777" w:rsidR="0074031E" w:rsidRDefault="00B63D83">
            <w:pPr>
              <w:rPr>
                <w:b/>
                <w:sz w:val="20"/>
                <w:szCs w:val="20"/>
              </w:rPr>
            </w:pPr>
            <w:r>
              <w:rPr>
                <w:b/>
                <w:sz w:val="20"/>
                <w:szCs w:val="20"/>
              </w:rPr>
              <w:t>8:40-8:55</w:t>
            </w:r>
          </w:p>
        </w:tc>
        <w:tc>
          <w:tcPr>
            <w:tcW w:w="2607" w:type="dxa"/>
          </w:tcPr>
          <w:p w14:paraId="5479E82F" w14:textId="77777777" w:rsidR="0074031E" w:rsidRDefault="00B63D83">
            <w:pPr>
              <w:rPr>
                <w:b/>
                <w:sz w:val="20"/>
                <w:szCs w:val="20"/>
              </w:rPr>
            </w:pPr>
            <w:r>
              <w:rPr>
                <w:b/>
                <w:sz w:val="20"/>
                <w:szCs w:val="20"/>
              </w:rPr>
              <w:t xml:space="preserve">Morning Meeting </w:t>
            </w:r>
          </w:p>
        </w:tc>
        <w:tc>
          <w:tcPr>
            <w:tcW w:w="2928" w:type="dxa"/>
          </w:tcPr>
          <w:p w14:paraId="63CD444A" w14:textId="77777777" w:rsidR="0074031E" w:rsidRDefault="00B63D83">
            <w:pPr>
              <w:rPr>
                <w:sz w:val="20"/>
                <w:szCs w:val="20"/>
              </w:rPr>
            </w:pPr>
            <w:r>
              <w:rPr>
                <w:sz w:val="20"/>
                <w:szCs w:val="20"/>
              </w:rPr>
              <w:t>Morning Meeting conveys news of the day. It is also an opportunity to engage in Interactive Writing.</w:t>
            </w:r>
          </w:p>
        </w:tc>
      </w:tr>
      <w:tr w:rsidR="0074031E" w14:paraId="1CF7EC73" w14:textId="77777777">
        <w:tc>
          <w:tcPr>
            <w:tcW w:w="3815" w:type="dxa"/>
          </w:tcPr>
          <w:p w14:paraId="267CA07D" w14:textId="77777777" w:rsidR="0074031E" w:rsidRDefault="00B63D83">
            <w:pPr>
              <w:rPr>
                <w:b/>
                <w:sz w:val="20"/>
                <w:szCs w:val="20"/>
              </w:rPr>
            </w:pPr>
            <w:r>
              <w:rPr>
                <w:b/>
                <w:sz w:val="20"/>
                <w:szCs w:val="20"/>
              </w:rPr>
              <w:t>8:55-9:15</w:t>
            </w:r>
          </w:p>
        </w:tc>
        <w:tc>
          <w:tcPr>
            <w:tcW w:w="2607" w:type="dxa"/>
          </w:tcPr>
          <w:p w14:paraId="1625AB70" w14:textId="77777777" w:rsidR="0074031E" w:rsidRDefault="00B63D83">
            <w:pPr>
              <w:rPr>
                <w:b/>
                <w:sz w:val="20"/>
                <w:szCs w:val="20"/>
              </w:rPr>
            </w:pPr>
            <w:r>
              <w:rPr>
                <w:b/>
                <w:sz w:val="20"/>
                <w:szCs w:val="20"/>
              </w:rPr>
              <w:t>Small Group</w:t>
            </w:r>
          </w:p>
        </w:tc>
        <w:tc>
          <w:tcPr>
            <w:tcW w:w="2928" w:type="dxa"/>
          </w:tcPr>
          <w:p w14:paraId="3E2E9ADD" w14:textId="77777777" w:rsidR="0074031E" w:rsidRDefault="00B63D83">
            <w:pPr>
              <w:rPr>
                <w:sz w:val="20"/>
                <w:szCs w:val="20"/>
              </w:rPr>
            </w:pPr>
            <w:r>
              <w:rPr>
                <w:sz w:val="20"/>
                <w:szCs w:val="20"/>
              </w:rPr>
              <w:t xml:space="preserve">Children explore and work with materials in individual ways and talk about what they are doing. SG may include Interactive or Scaffolded Writing activities. </w:t>
            </w:r>
          </w:p>
        </w:tc>
      </w:tr>
      <w:tr w:rsidR="0074031E" w14:paraId="4557B79A" w14:textId="77777777">
        <w:trPr>
          <w:trHeight w:val="2672"/>
        </w:trPr>
        <w:tc>
          <w:tcPr>
            <w:tcW w:w="3815" w:type="dxa"/>
          </w:tcPr>
          <w:p w14:paraId="6E36BB49" w14:textId="77777777" w:rsidR="0074031E" w:rsidRDefault="00B63D83">
            <w:pPr>
              <w:rPr>
                <w:b/>
                <w:sz w:val="20"/>
                <w:szCs w:val="20"/>
              </w:rPr>
            </w:pPr>
            <w:r>
              <w:rPr>
                <w:b/>
                <w:sz w:val="20"/>
                <w:szCs w:val="20"/>
              </w:rPr>
              <w:t>9:15-9:25</w:t>
            </w:r>
          </w:p>
          <w:p w14:paraId="44BBD29C" w14:textId="77777777" w:rsidR="0074031E" w:rsidRDefault="0074031E">
            <w:pPr>
              <w:rPr>
                <w:b/>
                <w:sz w:val="20"/>
                <w:szCs w:val="20"/>
              </w:rPr>
            </w:pPr>
          </w:p>
          <w:p w14:paraId="748B8482" w14:textId="77777777" w:rsidR="0074031E" w:rsidRDefault="0074031E">
            <w:pPr>
              <w:rPr>
                <w:b/>
                <w:sz w:val="20"/>
                <w:szCs w:val="20"/>
              </w:rPr>
            </w:pPr>
          </w:p>
          <w:p w14:paraId="27676743" w14:textId="77777777" w:rsidR="0074031E" w:rsidRDefault="0074031E">
            <w:pPr>
              <w:rPr>
                <w:b/>
                <w:sz w:val="20"/>
                <w:szCs w:val="20"/>
              </w:rPr>
            </w:pPr>
          </w:p>
          <w:p w14:paraId="44F14EE1" w14:textId="77777777" w:rsidR="0074031E" w:rsidRDefault="0074031E">
            <w:pPr>
              <w:pBdr>
                <w:bottom w:val="single" w:sz="12" w:space="1" w:color="000000"/>
              </w:pBdr>
              <w:rPr>
                <w:b/>
                <w:sz w:val="20"/>
                <w:szCs w:val="20"/>
              </w:rPr>
            </w:pPr>
          </w:p>
          <w:p w14:paraId="786BE9E6" w14:textId="77777777" w:rsidR="0074031E" w:rsidRDefault="00B63D83">
            <w:pPr>
              <w:rPr>
                <w:b/>
                <w:sz w:val="20"/>
                <w:szCs w:val="20"/>
              </w:rPr>
            </w:pPr>
            <w:r>
              <w:rPr>
                <w:b/>
                <w:sz w:val="20"/>
                <w:szCs w:val="20"/>
              </w:rPr>
              <w:t>9:25-10:30</w:t>
            </w:r>
          </w:p>
        </w:tc>
        <w:tc>
          <w:tcPr>
            <w:tcW w:w="2607" w:type="dxa"/>
          </w:tcPr>
          <w:p w14:paraId="5EF9066D" w14:textId="77777777" w:rsidR="0074031E" w:rsidRDefault="00B63D83">
            <w:pPr>
              <w:rPr>
                <w:b/>
                <w:sz w:val="20"/>
                <w:szCs w:val="20"/>
              </w:rPr>
            </w:pPr>
            <w:r>
              <w:rPr>
                <w:b/>
                <w:sz w:val="20"/>
                <w:szCs w:val="20"/>
              </w:rPr>
              <w:t>Planning</w:t>
            </w:r>
          </w:p>
          <w:p w14:paraId="127876C4" w14:textId="77777777" w:rsidR="0074031E" w:rsidRDefault="0074031E">
            <w:pPr>
              <w:rPr>
                <w:b/>
                <w:sz w:val="20"/>
                <w:szCs w:val="20"/>
              </w:rPr>
            </w:pPr>
          </w:p>
          <w:p w14:paraId="3270F7A6" w14:textId="77777777" w:rsidR="0074031E" w:rsidRDefault="0074031E">
            <w:pPr>
              <w:rPr>
                <w:b/>
                <w:sz w:val="20"/>
                <w:szCs w:val="20"/>
              </w:rPr>
            </w:pPr>
          </w:p>
          <w:p w14:paraId="32D968DB" w14:textId="77777777" w:rsidR="0074031E" w:rsidRDefault="0074031E">
            <w:pPr>
              <w:pBdr>
                <w:bottom w:val="single" w:sz="12" w:space="1" w:color="000000"/>
              </w:pBdr>
              <w:rPr>
                <w:b/>
                <w:sz w:val="20"/>
                <w:szCs w:val="20"/>
              </w:rPr>
            </w:pPr>
          </w:p>
          <w:p w14:paraId="59987352" w14:textId="77777777" w:rsidR="0074031E" w:rsidRDefault="0074031E">
            <w:pPr>
              <w:pBdr>
                <w:bottom w:val="single" w:sz="12" w:space="1" w:color="000000"/>
              </w:pBdr>
              <w:rPr>
                <w:b/>
                <w:sz w:val="20"/>
                <w:szCs w:val="20"/>
              </w:rPr>
            </w:pPr>
          </w:p>
          <w:p w14:paraId="488D01DB" w14:textId="77777777" w:rsidR="0074031E" w:rsidRDefault="00B63D83">
            <w:pPr>
              <w:rPr>
                <w:b/>
                <w:sz w:val="20"/>
                <w:szCs w:val="20"/>
              </w:rPr>
            </w:pPr>
            <w:r>
              <w:rPr>
                <w:b/>
                <w:sz w:val="20"/>
                <w:szCs w:val="20"/>
              </w:rPr>
              <w:t>Center Time</w:t>
            </w:r>
          </w:p>
        </w:tc>
        <w:tc>
          <w:tcPr>
            <w:tcW w:w="2928" w:type="dxa"/>
          </w:tcPr>
          <w:p w14:paraId="648D0C11" w14:textId="77777777" w:rsidR="0074031E" w:rsidRDefault="00B63D83">
            <w:pPr>
              <w:pBdr>
                <w:bottom w:val="single" w:sz="12" w:space="1" w:color="000000"/>
              </w:pBdr>
              <w:rPr>
                <w:sz w:val="20"/>
                <w:szCs w:val="20"/>
              </w:rPr>
            </w:pPr>
            <w:r>
              <w:rPr>
                <w:sz w:val="20"/>
                <w:szCs w:val="20"/>
              </w:rPr>
              <w:t>Children use a variety of props and strategies to plan what they are going to do for choice time and what area they will carry out their plan in.</w:t>
            </w:r>
          </w:p>
          <w:p w14:paraId="1214DC65" w14:textId="77777777" w:rsidR="0074031E" w:rsidRDefault="00B63D83">
            <w:pPr>
              <w:rPr>
                <w:sz w:val="20"/>
                <w:szCs w:val="20"/>
              </w:rPr>
            </w:pPr>
            <w:r>
              <w:rPr>
                <w:sz w:val="20"/>
                <w:szCs w:val="20"/>
              </w:rPr>
              <w:t>Children always initiate activities and carry out their own intentions. Adults play with them and encourage problem-solving during social conflict. It is also an opportunity for interactive writing.</w:t>
            </w:r>
          </w:p>
        </w:tc>
      </w:tr>
      <w:tr w:rsidR="0074031E" w14:paraId="486281C6" w14:textId="77777777">
        <w:tc>
          <w:tcPr>
            <w:tcW w:w="3815" w:type="dxa"/>
          </w:tcPr>
          <w:p w14:paraId="512B6F87" w14:textId="77777777" w:rsidR="0074031E" w:rsidRDefault="00B63D83">
            <w:pPr>
              <w:rPr>
                <w:b/>
                <w:sz w:val="20"/>
                <w:szCs w:val="20"/>
              </w:rPr>
            </w:pPr>
            <w:r>
              <w:rPr>
                <w:b/>
                <w:sz w:val="20"/>
                <w:szCs w:val="20"/>
              </w:rPr>
              <w:t>10:30-10:35</w:t>
            </w:r>
          </w:p>
        </w:tc>
        <w:tc>
          <w:tcPr>
            <w:tcW w:w="2607" w:type="dxa"/>
          </w:tcPr>
          <w:p w14:paraId="0A626D0E" w14:textId="77777777" w:rsidR="0074031E" w:rsidRDefault="00B63D83">
            <w:pPr>
              <w:rPr>
                <w:b/>
                <w:sz w:val="20"/>
                <w:szCs w:val="20"/>
              </w:rPr>
            </w:pPr>
            <w:r>
              <w:rPr>
                <w:b/>
                <w:sz w:val="20"/>
                <w:szCs w:val="20"/>
              </w:rPr>
              <w:t>Clean Up</w:t>
            </w:r>
          </w:p>
        </w:tc>
        <w:tc>
          <w:tcPr>
            <w:tcW w:w="2928" w:type="dxa"/>
          </w:tcPr>
          <w:p w14:paraId="7CFE71D9" w14:textId="0748FAF9" w:rsidR="0074031E" w:rsidRDefault="00B63D83">
            <w:pPr>
              <w:rPr>
                <w:sz w:val="20"/>
                <w:szCs w:val="20"/>
              </w:rPr>
            </w:pPr>
            <w:r>
              <w:rPr>
                <w:sz w:val="20"/>
                <w:szCs w:val="20"/>
              </w:rPr>
              <w:t>Children and Adults work together. Adults accept</w:t>
            </w:r>
            <w:r w:rsidR="00B75788">
              <w:rPr>
                <w:sz w:val="20"/>
                <w:szCs w:val="20"/>
              </w:rPr>
              <w:t xml:space="preserve">  </w:t>
            </w:r>
            <w:r w:rsidR="00E90E51">
              <w:rPr>
                <w:sz w:val="20"/>
                <w:szCs w:val="20"/>
              </w:rPr>
              <w:t xml:space="preserve">             </w:t>
            </w:r>
            <w:r w:rsidR="00B75788">
              <w:rPr>
                <w:sz w:val="20"/>
                <w:szCs w:val="20"/>
              </w:rPr>
              <w:t>8</w:t>
            </w:r>
            <w:r>
              <w:rPr>
                <w:sz w:val="20"/>
                <w:szCs w:val="20"/>
              </w:rPr>
              <w:t xml:space="preserve"> </w:t>
            </w:r>
            <w:r w:rsidR="00435B86">
              <w:rPr>
                <w:sz w:val="20"/>
                <w:szCs w:val="20"/>
              </w:rPr>
              <w:t xml:space="preserve">  </w:t>
            </w:r>
            <w:r w:rsidR="00B75788">
              <w:rPr>
                <w:sz w:val="20"/>
                <w:szCs w:val="20"/>
              </w:rPr>
              <w:t xml:space="preserve"> </w:t>
            </w:r>
            <w:r>
              <w:rPr>
                <w:sz w:val="20"/>
                <w:szCs w:val="20"/>
              </w:rPr>
              <w:lastRenderedPageBreak/>
              <w:t>children’s level of involvement and support children’s learning.</w:t>
            </w:r>
          </w:p>
        </w:tc>
      </w:tr>
      <w:tr w:rsidR="0074031E" w14:paraId="67713860" w14:textId="77777777">
        <w:tc>
          <w:tcPr>
            <w:tcW w:w="3815" w:type="dxa"/>
          </w:tcPr>
          <w:p w14:paraId="06197129" w14:textId="77777777" w:rsidR="0074031E" w:rsidRDefault="00B63D83">
            <w:pPr>
              <w:rPr>
                <w:b/>
                <w:sz w:val="20"/>
                <w:szCs w:val="20"/>
              </w:rPr>
            </w:pPr>
            <w:r>
              <w:rPr>
                <w:b/>
                <w:sz w:val="20"/>
                <w:szCs w:val="20"/>
              </w:rPr>
              <w:lastRenderedPageBreak/>
              <w:t>10:35-10:45</w:t>
            </w:r>
          </w:p>
        </w:tc>
        <w:tc>
          <w:tcPr>
            <w:tcW w:w="2607" w:type="dxa"/>
          </w:tcPr>
          <w:p w14:paraId="1916D869" w14:textId="77777777" w:rsidR="0074031E" w:rsidRDefault="00B63D83">
            <w:pPr>
              <w:rPr>
                <w:b/>
                <w:sz w:val="20"/>
                <w:szCs w:val="20"/>
              </w:rPr>
            </w:pPr>
            <w:r>
              <w:rPr>
                <w:b/>
                <w:sz w:val="20"/>
                <w:szCs w:val="20"/>
              </w:rPr>
              <w:t>Recall</w:t>
            </w:r>
          </w:p>
        </w:tc>
        <w:tc>
          <w:tcPr>
            <w:tcW w:w="2928" w:type="dxa"/>
          </w:tcPr>
          <w:p w14:paraId="1C78F58F" w14:textId="77777777" w:rsidR="0074031E" w:rsidRDefault="00B63D83">
            <w:pPr>
              <w:rPr>
                <w:sz w:val="20"/>
                <w:szCs w:val="20"/>
              </w:rPr>
            </w:pPr>
            <w:r>
              <w:rPr>
                <w:sz w:val="20"/>
                <w:szCs w:val="20"/>
              </w:rPr>
              <w:t>Children reflect on what they did at center time using a variety of props and strategies.</w:t>
            </w:r>
          </w:p>
        </w:tc>
      </w:tr>
      <w:tr w:rsidR="0074031E" w14:paraId="6AC7838A" w14:textId="77777777">
        <w:tc>
          <w:tcPr>
            <w:tcW w:w="3815" w:type="dxa"/>
          </w:tcPr>
          <w:p w14:paraId="7D8CBB60" w14:textId="77777777" w:rsidR="0074031E" w:rsidRDefault="00B63D83">
            <w:pPr>
              <w:rPr>
                <w:b/>
                <w:sz w:val="20"/>
                <w:szCs w:val="20"/>
              </w:rPr>
            </w:pPr>
            <w:r>
              <w:rPr>
                <w:b/>
                <w:sz w:val="20"/>
                <w:szCs w:val="20"/>
              </w:rPr>
              <w:t>10:45-10:55</w:t>
            </w:r>
          </w:p>
        </w:tc>
        <w:tc>
          <w:tcPr>
            <w:tcW w:w="2607" w:type="dxa"/>
          </w:tcPr>
          <w:p w14:paraId="1AFD3F6C" w14:textId="77777777" w:rsidR="0074031E" w:rsidRDefault="00B63D83">
            <w:pPr>
              <w:rPr>
                <w:b/>
                <w:sz w:val="20"/>
                <w:szCs w:val="20"/>
              </w:rPr>
            </w:pPr>
            <w:r>
              <w:rPr>
                <w:b/>
                <w:sz w:val="20"/>
                <w:szCs w:val="20"/>
              </w:rPr>
              <w:t>Music and Movement</w:t>
            </w:r>
          </w:p>
        </w:tc>
        <w:tc>
          <w:tcPr>
            <w:tcW w:w="2928" w:type="dxa"/>
          </w:tcPr>
          <w:p w14:paraId="0076DB4B" w14:textId="77777777" w:rsidR="0074031E" w:rsidRDefault="00B63D83">
            <w:pPr>
              <w:rPr>
                <w:sz w:val="20"/>
                <w:szCs w:val="20"/>
              </w:rPr>
            </w:pPr>
            <w:r>
              <w:rPr>
                <w:sz w:val="20"/>
                <w:szCs w:val="20"/>
              </w:rPr>
              <w:t xml:space="preserve">Children will dance, do finger-plays, pick songs from song book, </w:t>
            </w:r>
            <w:proofErr w:type="spellStart"/>
            <w:proofErr w:type="gramStart"/>
            <w:r>
              <w:rPr>
                <w:sz w:val="20"/>
                <w:szCs w:val="20"/>
              </w:rPr>
              <w:t>etc</w:t>
            </w:r>
            <w:proofErr w:type="spellEnd"/>
            <w:r>
              <w:rPr>
                <w:sz w:val="20"/>
                <w:szCs w:val="20"/>
              </w:rPr>
              <w:t xml:space="preserve"> .</w:t>
            </w:r>
            <w:proofErr w:type="gramEnd"/>
          </w:p>
        </w:tc>
      </w:tr>
      <w:tr w:rsidR="0074031E" w14:paraId="53E41F9B" w14:textId="77777777">
        <w:trPr>
          <w:trHeight w:val="692"/>
        </w:trPr>
        <w:tc>
          <w:tcPr>
            <w:tcW w:w="3815" w:type="dxa"/>
          </w:tcPr>
          <w:p w14:paraId="030E474A" w14:textId="77777777" w:rsidR="0074031E" w:rsidRDefault="00B63D83">
            <w:pPr>
              <w:rPr>
                <w:b/>
                <w:sz w:val="20"/>
                <w:szCs w:val="20"/>
              </w:rPr>
            </w:pPr>
            <w:r>
              <w:rPr>
                <w:b/>
                <w:sz w:val="20"/>
                <w:szCs w:val="20"/>
              </w:rPr>
              <w:t>10:55-11:45</w:t>
            </w:r>
          </w:p>
        </w:tc>
        <w:tc>
          <w:tcPr>
            <w:tcW w:w="2607" w:type="dxa"/>
          </w:tcPr>
          <w:p w14:paraId="55D18E2A" w14:textId="77777777" w:rsidR="0074031E" w:rsidRDefault="00B63D83">
            <w:pPr>
              <w:rPr>
                <w:b/>
                <w:sz w:val="20"/>
                <w:szCs w:val="20"/>
              </w:rPr>
            </w:pPr>
            <w:r>
              <w:rPr>
                <w:b/>
                <w:sz w:val="20"/>
                <w:szCs w:val="20"/>
              </w:rPr>
              <w:t xml:space="preserve">Outside/Gross Motor  </w:t>
            </w:r>
          </w:p>
        </w:tc>
        <w:tc>
          <w:tcPr>
            <w:tcW w:w="2928" w:type="dxa"/>
          </w:tcPr>
          <w:p w14:paraId="6347C882" w14:textId="77777777" w:rsidR="0074031E" w:rsidRDefault="00B63D83">
            <w:pPr>
              <w:rPr>
                <w:sz w:val="20"/>
                <w:szCs w:val="20"/>
              </w:rPr>
            </w:pPr>
            <w:r>
              <w:rPr>
                <w:sz w:val="20"/>
                <w:szCs w:val="20"/>
              </w:rPr>
              <w:t>Children choose how to play with a variety of materials outdoors. There may be opportunities for Interactive or Scaffolded Writing activities.</w:t>
            </w:r>
          </w:p>
        </w:tc>
      </w:tr>
      <w:tr w:rsidR="0074031E" w14:paraId="04870966" w14:textId="77777777">
        <w:tc>
          <w:tcPr>
            <w:tcW w:w="3815" w:type="dxa"/>
          </w:tcPr>
          <w:p w14:paraId="719D6B3A" w14:textId="77777777" w:rsidR="0074031E" w:rsidRDefault="00B63D83">
            <w:pPr>
              <w:rPr>
                <w:b/>
                <w:sz w:val="20"/>
                <w:szCs w:val="20"/>
              </w:rPr>
            </w:pPr>
            <w:r>
              <w:rPr>
                <w:b/>
                <w:sz w:val="20"/>
                <w:szCs w:val="20"/>
              </w:rPr>
              <w:t>11:45-12:00</w:t>
            </w:r>
          </w:p>
        </w:tc>
        <w:tc>
          <w:tcPr>
            <w:tcW w:w="2607" w:type="dxa"/>
          </w:tcPr>
          <w:p w14:paraId="3F277BD1" w14:textId="77777777" w:rsidR="0074031E" w:rsidRDefault="00B63D83">
            <w:pPr>
              <w:rPr>
                <w:b/>
                <w:sz w:val="20"/>
                <w:szCs w:val="20"/>
              </w:rPr>
            </w:pPr>
            <w:r>
              <w:rPr>
                <w:b/>
                <w:sz w:val="20"/>
                <w:szCs w:val="20"/>
              </w:rPr>
              <w:t>Interactive Read Aloud</w:t>
            </w:r>
          </w:p>
          <w:p w14:paraId="68C5E28E" w14:textId="77777777" w:rsidR="0074031E" w:rsidRDefault="0074031E">
            <w:pPr>
              <w:rPr>
                <w:b/>
                <w:sz w:val="20"/>
                <w:szCs w:val="20"/>
              </w:rPr>
            </w:pPr>
          </w:p>
        </w:tc>
        <w:tc>
          <w:tcPr>
            <w:tcW w:w="2928" w:type="dxa"/>
          </w:tcPr>
          <w:p w14:paraId="0A91556E" w14:textId="77777777" w:rsidR="0074031E" w:rsidRDefault="00B63D83">
            <w:pPr>
              <w:rPr>
                <w:sz w:val="20"/>
                <w:szCs w:val="20"/>
              </w:rPr>
            </w:pPr>
            <w:r>
              <w:rPr>
                <w:sz w:val="20"/>
                <w:szCs w:val="20"/>
              </w:rPr>
              <w:t xml:space="preserve">Adult’s conduct read aloud including verbal and non-verbal strategies for </w:t>
            </w:r>
            <w:r>
              <w:rPr>
                <w:sz w:val="20"/>
                <w:szCs w:val="20"/>
                <w:highlight w:val="white"/>
              </w:rPr>
              <w:t>vocabulary and comprehension</w:t>
            </w:r>
          </w:p>
        </w:tc>
      </w:tr>
      <w:tr w:rsidR="0074031E" w14:paraId="13660628" w14:textId="77777777">
        <w:tc>
          <w:tcPr>
            <w:tcW w:w="3815" w:type="dxa"/>
          </w:tcPr>
          <w:p w14:paraId="450BDB7D" w14:textId="77777777" w:rsidR="0074031E" w:rsidRDefault="00B63D83">
            <w:pPr>
              <w:rPr>
                <w:b/>
                <w:sz w:val="20"/>
                <w:szCs w:val="20"/>
              </w:rPr>
            </w:pPr>
            <w:r>
              <w:rPr>
                <w:b/>
                <w:sz w:val="20"/>
                <w:szCs w:val="20"/>
              </w:rPr>
              <w:t>12:00-12:25</w:t>
            </w:r>
          </w:p>
        </w:tc>
        <w:tc>
          <w:tcPr>
            <w:tcW w:w="2607" w:type="dxa"/>
          </w:tcPr>
          <w:p w14:paraId="72F014AA" w14:textId="77777777" w:rsidR="0074031E" w:rsidRDefault="00B63D83">
            <w:pPr>
              <w:rPr>
                <w:b/>
                <w:sz w:val="20"/>
                <w:szCs w:val="20"/>
              </w:rPr>
            </w:pPr>
            <w:r>
              <w:rPr>
                <w:b/>
                <w:sz w:val="20"/>
                <w:szCs w:val="20"/>
              </w:rPr>
              <w:t>Wash Hands/Lunch</w:t>
            </w:r>
          </w:p>
        </w:tc>
        <w:tc>
          <w:tcPr>
            <w:tcW w:w="2928" w:type="dxa"/>
          </w:tcPr>
          <w:p w14:paraId="7F55A348" w14:textId="77777777" w:rsidR="0074031E" w:rsidRDefault="00B63D83">
            <w:pPr>
              <w:rPr>
                <w:sz w:val="20"/>
                <w:szCs w:val="20"/>
              </w:rPr>
            </w:pPr>
            <w:r>
              <w:rPr>
                <w:sz w:val="20"/>
                <w:szCs w:val="20"/>
              </w:rPr>
              <w:t>Children assist in family style meals, and they choose where to sit.</w:t>
            </w:r>
          </w:p>
        </w:tc>
      </w:tr>
      <w:tr w:rsidR="0074031E" w14:paraId="262996A1" w14:textId="77777777">
        <w:tc>
          <w:tcPr>
            <w:tcW w:w="3815" w:type="dxa"/>
          </w:tcPr>
          <w:p w14:paraId="4C06EFE4" w14:textId="77777777" w:rsidR="0074031E" w:rsidRDefault="00B63D83">
            <w:pPr>
              <w:rPr>
                <w:b/>
                <w:sz w:val="20"/>
                <w:szCs w:val="20"/>
              </w:rPr>
            </w:pPr>
            <w:r>
              <w:rPr>
                <w:b/>
                <w:sz w:val="20"/>
                <w:szCs w:val="20"/>
              </w:rPr>
              <w:t>12:25-12:35</w:t>
            </w:r>
          </w:p>
        </w:tc>
        <w:tc>
          <w:tcPr>
            <w:tcW w:w="2607" w:type="dxa"/>
          </w:tcPr>
          <w:p w14:paraId="412DE2FB" w14:textId="77777777" w:rsidR="0074031E" w:rsidRDefault="00B63D83">
            <w:pPr>
              <w:rPr>
                <w:b/>
                <w:sz w:val="20"/>
                <w:szCs w:val="20"/>
              </w:rPr>
            </w:pPr>
            <w:r>
              <w:rPr>
                <w:b/>
                <w:sz w:val="20"/>
                <w:szCs w:val="20"/>
              </w:rPr>
              <w:t xml:space="preserve">Nap Prep/Books on Cots </w:t>
            </w:r>
          </w:p>
        </w:tc>
        <w:tc>
          <w:tcPr>
            <w:tcW w:w="2928" w:type="dxa"/>
          </w:tcPr>
          <w:p w14:paraId="18699944" w14:textId="77777777" w:rsidR="0074031E" w:rsidRDefault="00B63D83">
            <w:pPr>
              <w:rPr>
                <w:sz w:val="20"/>
                <w:szCs w:val="20"/>
              </w:rPr>
            </w:pPr>
            <w:r>
              <w:rPr>
                <w:sz w:val="20"/>
                <w:szCs w:val="20"/>
              </w:rPr>
              <w:t>Read age-appropriate materials with a comprehension and vocabulary focus.</w:t>
            </w:r>
          </w:p>
        </w:tc>
      </w:tr>
      <w:tr w:rsidR="0074031E" w14:paraId="319C5F45" w14:textId="77777777">
        <w:tc>
          <w:tcPr>
            <w:tcW w:w="3815" w:type="dxa"/>
          </w:tcPr>
          <w:p w14:paraId="2484588F" w14:textId="77777777" w:rsidR="0074031E" w:rsidRDefault="00B63D83">
            <w:pPr>
              <w:rPr>
                <w:b/>
                <w:sz w:val="20"/>
                <w:szCs w:val="20"/>
              </w:rPr>
            </w:pPr>
            <w:r>
              <w:rPr>
                <w:b/>
                <w:sz w:val="20"/>
                <w:szCs w:val="20"/>
              </w:rPr>
              <w:t>12:35-1:35</w:t>
            </w:r>
          </w:p>
        </w:tc>
        <w:tc>
          <w:tcPr>
            <w:tcW w:w="2607" w:type="dxa"/>
          </w:tcPr>
          <w:p w14:paraId="04463707" w14:textId="77777777" w:rsidR="0074031E" w:rsidRDefault="00B63D83">
            <w:pPr>
              <w:rPr>
                <w:b/>
                <w:sz w:val="20"/>
                <w:szCs w:val="20"/>
              </w:rPr>
            </w:pPr>
            <w:r>
              <w:rPr>
                <w:b/>
                <w:sz w:val="20"/>
                <w:szCs w:val="20"/>
              </w:rPr>
              <w:t xml:space="preserve">Nap </w:t>
            </w:r>
          </w:p>
        </w:tc>
        <w:tc>
          <w:tcPr>
            <w:tcW w:w="2928" w:type="dxa"/>
          </w:tcPr>
          <w:p w14:paraId="14B9A930" w14:textId="77777777" w:rsidR="0074031E" w:rsidRDefault="00B63D83">
            <w:pPr>
              <w:rPr>
                <w:sz w:val="20"/>
                <w:szCs w:val="20"/>
              </w:rPr>
            </w:pPr>
            <w:r>
              <w:rPr>
                <w:sz w:val="20"/>
                <w:szCs w:val="20"/>
              </w:rPr>
              <w:t>Sleeping or quiet on your own cot.</w:t>
            </w:r>
          </w:p>
        </w:tc>
      </w:tr>
      <w:tr w:rsidR="0074031E" w14:paraId="05F990E8" w14:textId="77777777">
        <w:tc>
          <w:tcPr>
            <w:tcW w:w="3815" w:type="dxa"/>
          </w:tcPr>
          <w:p w14:paraId="56FFA2D2" w14:textId="77777777" w:rsidR="0074031E" w:rsidRDefault="00B63D83">
            <w:pPr>
              <w:rPr>
                <w:b/>
                <w:sz w:val="20"/>
                <w:szCs w:val="20"/>
              </w:rPr>
            </w:pPr>
            <w:r>
              <w:rPr>
                <w:b/>
                <w:sz w:val="20"/>
                <w:szCs w:val="20"/>
              </w:rPr>
              <w:t>1:35-1:45</w:t>
            </w:r>
          </w:p>
        </w:tc>
        <w:tc>
          <w:tcPr>
            <w:tcW w:w="2607" w:type="dxa"/>
          </w:tcPr>
          <w:p w14:paraId="28163A71" w14:textId="77777777" w:rsidR="0074031E" w:rsidRDefault="00B63D83">
            <w:pPr>
              <w:rPr>
                <w:b/>
                <w:sz w:val="20"/>
                <w:szCs w:val="20"/>
              </w:rPr>
            </w:pPr>
            <w:r>
              <w:rPr>
                <w:b/>
                <w:sz w:val="20"/>
                <w:szCs w:val="20"/>
              </w:rPr>
              <w:t>Tabletop Centers/Limited Choices</w:t>
            </w:r>
          </w:p>
        </w:tc>
        <w:tc>
          <w:tcPr>
            <w:tcW w:w="2928" w:type="dxa"/>
          </w:tcPr>
          <w:p w14:paraId="77CCC6F5" w14:textId="77777777" w:rsidR="0074031E" w:rsidRDefault="00B63D83">
            <w:pPr>
              <w:rPr>
                <w:sz w:val="20"/>
                <w:szCs w:val="20"/>
              </w:rPr>
            </w:pPr>
            <w:r>
              <w:rPr>
                <w:sz w:val="20"/>
                <w:szCs w:val="20"/>
              </w:rPr>
              <w:t>Children will wake up at their pace and move to tables where a fine motor activity will be provided and puzzles, books.</w:t>
            </w:r>
          </w:p>
        </w:tc>
      </w:tr>
      <w:tr w:rsidR="0074031E" w14:paraId="277884F9" w14:textId="77777777">
        <w:tc>
          <w:tcPr>
            <w:tcW w:w="3815" w:type="dxa"/>
          </w:tcPr>
          <w:p w14:paraId="5238B6F9" w14:textId="77777777" w:rsidR="0074031E" w:rsidRDefault="00B63D83">
            <w:pPr>
              <w:rPr>
                <w:b/>
                <w:sz w:val="20"/>
                <w:szCs w:val="20"/>
              </w:rPr>
            </w:pPr>
            <w:r>
              <w:rPr>
                <w:b/>
                <w:sz w:val="20"/>
                <w:szCs w:val="20"/>
              </w:rPr>
              <w:t>1:45-1:55</w:t>
            </w:r>
          </w:p>
        </w:tc>
        <w:tc>
          <w:tcPr>
            <w:tcW w:w="2607" w:type="dxa"/>
          </w:tcPr>
          <w:p w14:paraId="64D04C1E" w14:textId="77777777" w:rsidR="0074031E" w:rsidRDefault="00B63D83">
            <w:pPr>
              <w:rPr>
                <w:b/>
                <w:sz w:val="20"/>
                <w:szCs w:val="20"/>
              </w:rPr>
            </w:pPr>
            <w:r>
              <w:rPr>
                <w:b/>
                <w:sz w:val="20"/>
                <w:szCs w:val="20"/>
              </w:rPr>
              <w:t>Read Aloud</w:t>
            </w:r>
          </w:p>
        </w:tc>
        <w:tc>
          <w:tcPr>
            <w:tcW w:w="2928" w:type="dxa"/>
          </w:tcPr>
          <w:p w14:paraId="2604F6B0" w14:textId="77777777" w:rsidR="0074031E" w:rsidRDefault="00B63D83">
            <w:pPr>
              <w:rPr>
                <w:sz w:val="20"/>
                <w:szCs w:val="20"/>
              </w:rPr>
            </w:pPr>
            <w:r>
              <w:rPr>
                <w:sz w:val="20"/>
                <w:szCs w:val="20"/>
              </w:rPr>
              <w:t xml:space="preserve">Adult’s conduct read aloud including verbal and non-verbal strategies for </w:t>
            </w:r>
            <w:r>
              <w:rPr>
                <w:sz w:val="20"/>
                <w:szCs w:val="20"/>
                <w:highlight w:val="white"/>
              </w:rPr>
              <w:t xml:space="preserve">drawing attention to print </w:t>
            </w:r>
            <w:r>
              <w:rPr>
                <w:color w:val="1F497D"/>
                <w:sz w:val="20"/>
                <w:szCs w:val="20"/>
                <w:highlight w:val="white"/>
              </w:rPr>
              <w:t xml:space="preserve"> </w:t>
            </w:r>
          </w:p>
        </w:tc>
      </w:tr>
      <w:tr w:rsidR="0074031E" w14:paraId="63861F8B" w14:textId="77777777">
        <w:tc>
          <w:tcPr>
            <w:tcW w:w="3815" w:type="dxa"/>
          </w:tcPr>
          <w:p w14:paraId="5591FF6D" w14:textId="77777777" w:rsidR="0074031E" w:rsidRDefault="00B63D83">
            <w:pPr>
              <w:rPr>
                <w:b/>
                <w:sz w:val="20"/>
                <w:szCs w:val="20"/>
              </w:rPr>
            </w:pPr>
            <w:r>
              <w:rPr>
                <w:b/>
                <w:sz w:val="20"/>
                <w:szCs w:val="20"/>
              </w:rPr>
              <w:t>1:55-2:30</w:t>
            </w:r>
          </w:p>
        </w:tc>
        <w:tc>
          <w:tcPr>
            <w:tcW w:w="2607" w:type="dxa"/>
          </w:tcPr>
          <w:p w14:paraId="5D00D090" w14:textId="77777777" w:rsidR="0074031E" w:rsidRDefault="00B63D83">
            <w:pPr>
              <w:rPr>
                <w:b/>
                <w:sz w:val="20"/>
                <w:szCs w:val="20"/>
              </w:rPr>
            </w:pPr>
            <w:r>
              <w:rPr>
                <w:b/>
                <w:sz w:val="20"/>
                <w:szCs w:val="20"/>
              </w:rPr>
              <w:t>Outside/Gross Motor</w:t>
            </w:r>
          </w:p>
        </w:tc>
        <w:tc>
          <w:tcPr>
            <w:tcW w:w="2928" w:type="dxa"/>
          </w:tcPr>
          <w:p w14:paraId="034E0799" w14:textId="77777777" w:rsidR="0074031E" w:rsidRDefault="00B63D83">
            <w:pPr>
              <w:rPr>
                <w:sz w:val="20"/>
                <w:szCs w:val="20"/>
              </w:rPr>
            </w:pPr>
            <w:r>
              <w:rPr>
                <w:sz w:val="20"/>
                <w:szCs w:val="20"/>
              </w:rPr>
              <w:t>Children choose how to play with a variety of materials outdoors. There may be opportunities for Interactive or Scaffolded Writing activities.</w:t>
            </w:r>
          </w:p>
        </w:tc>
      </w:tr>
      <w:tr w:rsidR="0074031E" w14:paraId="397CCDC2" w14:textId="77777777">
        <w:tc>
          <w:tcPr>
            <w:tcW w:w="3815" w:type="dxa"/>
          </w:tcPr>
          <w:p w14:paraId="2B7502B9" w14:textId="77777777" w:rsidR="0074031E" w:rsidRDefault="00B63D83">
            <w:pPr>
              <w:rPr>
                <w:b/>
                <w:sz w:val="20"/>
                <w:szCs w:val="20"/>
              </w:rPr>
            </w:pPr>
            <w:r>
              <w:rPr>
                <w:b/>
                <w:sz w:val="20"/>
                <w:szCs w:val="20"/>
              </w:rPr>
              <w:t>2:30-2:45</w:t>
            </w:r>
          </w:p>
        </w:tc>
        <w:tc>
          <w:tcPr>
            <w:tcW w:w="2607" w:type="dxa"/>
          </w:tcPr>
          <w:p w14:paraId="42F63AEA" w14:textId="77777777" w:rsidR="0074031E" w:rsidRDefault="00B63D83">
            <w:pPr>
              <w:rPr>
                <w:b/>
                <w:sz w:val="20"/>
                <w:szCs w:val="20"/>
              </w:rPr>
            </w:pPr>
            <w:r>
              <w:rPr>
                <w:b/>
                <w:sz w:val="20"/>
                <w:szCs w:val="20"/>
              </w:rPr>
              <w:t>Wash Hands/Snack</w:t>
            </w:r>
          </w:p>
        </w:tc>
        <w:tc>
          <w:tcPr>
            <w:tcW w:w="2928" w:type="dxa"/>
          </w:tcPr>
          <w:p w14:paraId="7B3EF653" w14:textId="77777777" w:rsidR="0074031E" w:rsidRDefault="00B63D83">
            <w:pPr>
              <w:rPr>
                <w:sz w:val="20"/>
                <w:szCs w:val="20"/>
              </w:rPr>
            </w:pPr>
            <w:r>
              <w:rPr>
                <w:sz w:val="20"/>
                <w:szCs w:val="20"/>
              </w:rPr>
              <w:t xml:space="preserve">Children will be provided with snack. If they choose not to eat, they can choose another option (puzzles, drawing, </w:t>
            </w:r>
            <w:proofErr w:type="spellStart"/>
            <w:r>
              <w:rPr>
                <w:sz w:val="20"/>
                <w:szCs w:val="20"/>
              </w:rPr>
              <w:t>ect</w:t>
            </w:r>
            <w:proofErr w:type="spellEnd"/>
            <w:r>
              <w:rPr>
                <w:sz w:val="20"/>
                <w:szCs w:val="20"/>
              </w:rPr>
              <w:t>.)</w:t>
            </w:r>
          </w:p>
        </w:tc>
      </w:tr>
      <w:tr w:rsidR="0074031E" w14:paraId="1564F93F" w14:textId="77777777">
        <w:tc>
          <w:tcPr>
            <w:tcW w:w="3815" w:type="dxa"/>
          </w:tcPr>
          <w:p w14:paraId="03EE4BD8" w14:textId="77777777" w:rsidR="0074031E" w:rsidRDefault="00B63D83">
            <w:pPr>
              <w:rPr>
                <w:b/>
                <w:sz w:val="20"/>
                <w:szCs w:val="20"/>
              </w:rPr>
            </w:pPr>
            <w:r>
              <w:rPr>
                <w:b/>
                <w:sz w:val="20"/>
                <w:szCs w:val="20"/>
              </w:rPr>
              <w:t>2:45-2:55</w:t>
            </w:r>
          </w:p>
        </w:tc>
        <w:tc>
          <w:tcPr>
            <w:tcW w:w="2607" w:type="dxa"/>
          </w:tcPr>
          <w:p w14:paraId="67E05211" w14:textId="77777777" w:rsidR="0074031E" w:rsidRDefault="00B63D83">
            <w:pPr>
              <w:rPr>
                <w:b/>
                <w:sz w:val="20"/>
                <w:szCs w:val="20"/>
              </w:rPr>
            </w:pPr>
            <w:r>
              <w:rPr>
                <w:b/>
                <w:sz w:val="20"/>
                <w:szCs w:val="20"/>
              </w:rPr>
              <w:t>Large Group Round Up</w:t>
            </w:r>
          </w:p>
        </w:tc>
        <w:tc>
          <w:tcPr>
            <w:tcW w:w="2928" w:type="dxa"/>
          </w:tcPr>
          <w:p w14:paraId="23B943A6" w14:textId="77777777" w:rsidR="0074031E" w:rsidRDefault="00B63D83">
            <w:pPr>
              <w:rPr>
                <w:sz w:val="20"/>
                <w:szCs w:val="20"/>
              </w:rPr>
            </w:pPr>
            <w:r>
              <w:rPr>
                <w:sz w:val="20"/>
                <w:szCs w:val="20"/>
              </w:rPr>
              <w:t>Review day and support literacy with Essential Literacy Practices #2,3,4,5 and 7 as children prepare to go home.</w:t>
            </w:r>
          </w:p>
        </w:tc>
      </w:tr>
      <w:tr w:rsidR="0074031E" w14:paraId="2E70D232" w14:textId="77777777">
        <w:tc>
          <w:tcPr>
            <w:tcW w:w="3815" w:type="dxa"/>
          </w:tcPr>
          <w:p w14:paraId="5DBA935E" w14:textId="77777777" w:rsidR="0074031E" w:rsidRDefault="00B63D83">
            <w:pPr>
              <w:rPr>
                <w:b/>
                <w:sz w:val="20"/>
                <w:szCs w:val="20"/>
              </w:rPr>
            </w:pPr>
            <w:r>
              <w:rPr>
                <w:b/>
                <w:sz w:val="20"/>
                <w:szCs w:val="20"/>
              </w:rPr>
              <w:t>2:55-3:10</w:t>
            </w:r>
          </w:p>
        </w:tc>
        <w:tc>
          <w:tcPr>
            <w:tcW w:w="2607" w:type="dxa"/>
          </w:tcPr>
          <w:p w14:paraId="59B460CD" w14:textId="77777777" w:rsidR="0074031E" w:rsidRDefault="00B63D83">
            <w:pPr>
              <w:rPr>
                <w:b/>
                <w:sz w:val="20"/>
                <w:szCs w:val="20"/>
              </w:rPr>
            </w:pPr>
            <w:r>
              <w:rPr>
                <w:b/>
                <w:sz w:val="20"/>
                <w:szCs w:val="20"/>
              </w:rPr>
              <w:t>Books in Library/Dismissal</w:t>
            </w:r>
          </w:p>
        </w:tc>
        <w:tc>
          <w:tcPr>
            <w:tcW w:w="2928" w:type="dxa"/>
          </w:tcPr>
          <w:p w14:paraId="77F288A3" w14:textId="77777777" w:rsidR="0074031E" w:rsidRDefault="00B63D83">
            <w:pPr>
              <w:rPr>
                <w:sz w:val="20"/>
                <w:szCs w:val="20"/>
              </w:rPr>
            </w:pPr>
            <w:r>
              <w:rPr>
                <w:sz w:val="20"/>
                <w:szCs w:val="20"/>
              </w:rPr>
              <w:t xml:space="preserve">Children get books, teachers talk to adults picking up about each child’s day. </w:t>
            </w:r>
          </w:p>
        </w:tc>
      </w:tr>
    </w:tbl>
    <w:p w14:paraId="393CA11B" w14:textId="77777777" w:rsidR="0074031E" w:rsidRDefault="0074031E"/>
    <w:p w14:paraId="7AB5DD6A" w14:textId="77777777" w:rsidR="00453B38" w:rsidRDefault="00453B38" w:rsidP="00435B86">
      <w:pPr>
        <w:jc w:val="right"/>
      </w:pPr>
    </w:p>
    <w:p w14:paraId="427C85F9" w14:textId="2DFC2066" w:rsidR="0074031E" w:rsidRDefault="00435B86" w:rsidP="00453B38">
      <w:pPr>
        <w:jc w:val="right"/>
      </w:pPr>
      <w:r>
        <w:t>9</w:t>
      </w:r>
    </w:p>
    <w:p w14:paraId="3E2C6B30" w14:textId="77777777" w:rsidR="0074031E" w:rsidRDefault="00B63D83">
      <w:pPr>
        <w:jc w:val="center"/>
        <w:rPr>
          <w:b/>
          <w:color w:val="00B0F0"/>
          <w:sz w:val="28"/>
          <w:szCs w:val="28"/>
        </w:rPr>
      </w:pPr>
      <w:r>
        <w:rPr>
          <w:b/>
          <w:color w:val="00B0F0"/>
          <w:sz w:val="28"/>
          <w:szCs w:val="28"/>
        </w:rPr>
        <w:lastRenderedPageBreak/>
        <w:t>Confidentiality Policy</w:t>
      </w:r>
    </w:p>
    <w:p w14:paraId="4918E016" w14:textId="77777777" w:rsidR="0074031E" w:rsidRDefault="00B63D83">
      <w:pPr>
        <w:rPr>
          <w:sz w:val="24"/>
          <w:szCs w:val="24"/>
        </w:rPr>
      </w:pPr>
      <w:r>
        <w:rPr>
          <w:sz w:val="24"/>
          <w:szCs w:val="24"/>
        </w:rPr>
        <w:t>We do not share information about your family or child without parental consent. We are not able to discuss personal circumstances of other children with you and we ask that you respect this policy in your conversations with staff. The staff will keep all information that is legally confidential in confidence regarding all children and families. You may obtain confidential information about your own child through the Freedom of Information Act (FOIA) procedures. We do ask that you refrain from discussing issues or problems about your child when children are present. We are happy to arrange a time to discuss these issues with you privately.</w:t>
      </w:r>
    </w:p>
    <w:p w14:paraId="1777F45E" w14:textId="06B1F9CF" w:rsidR="00435B86" w:rsidRDefault="00435B86" w:rsidP="002B096C">
      <w:pPr>
        <w:rPr>
          <w:sz w:val="24"/>
          <w:szCs w:val="24"/>
        </w:rPr>
      </w:pPr>
    </w:p>
    <w:p w14:paraId="6E33403F" w14:textId="113A7B69" w:rsidR="0074031E" w:rsidRPr="00435B86" w:rsidRDefault="00B63D83" w:rsidP="00435B86">
      <w:pPr>
        <w:jc w:val="center"/>
        <w:rPr>
          <w:sz w:val="24"/>
          <w:szCs w:val="24"/>
        </w:rPr>
      </w:pPr>
      <w:r>
        <w:rPr>
          <w:b/>
          <w:color w:val="00B0F0"/>
          <w:sz w:val="28"/>
          <w:szCs w:val="28"/>
        </w:rPr>
        <w:t>Health Policy</w:t>
      </w:r>
    </w:p>
    <w:p w14:paraId="3F349691" w14:textId="12EDF856" w:rsidR="0074031E" w:rsidRDefault="00B63D83">
      <w:pPr>
        <w:rPr>
          <w:sz w:val="24"/>
          <w:szCs w:val="24"/>
        </w:rPr>
      </w:pPr>
      <w:r>
        <w:rPr>
          <w:sz w:val="24"/>
          <w:szCs w:val="24"/>
        </w:rPr>
        <w:t>Children who are ill will have difficulty learning and may not be able to participate in the regular school activities. Unfortunately, we do not have the facilities to care for sick children, so we have the following policy regarding illnesses. Each child</w:t>
      </w:r>
      <w:r w:rsidR="00F944CD">
        <w:rPr>
          <w:sz w:val="24"/>
          <w:szCs w:val="24"/>
        </w:rPr>
        <w:t>’s temperature</w:t>
      </w:r>
      <w:r>
        <w:rPr>
          <w:sz w:val="24"/>
          <w:szCs w:val="24"/>
        </w:rPr>
        <w:t xml:space="preserve"> will be checked as they arrive. </w:t>
      </w:r>
      <w:r w:rsidR="00F944CD">
        <w:rPr>
          <w:sz w:val="24"/>
          <w:szCs w:val="24"/>
        </w:rPr>
        <w:t xml:space="preserve">If the </w:t>
      </w:r>
      <w:r w:rsidR="00CC1730">
        <w:rPr>
          <w:sz w:val="24"/>
          <w:szCs w:val="24"/>
        </w:rPr>
        <w:t>thermometer</w:t>
      </w:r>
      <w:r w:rsidR="00F944CD">
        <w:rPr>
          <w:sz w:val="24"/>
          <w:szCs w:val="24"/>
        </w:rPr>
        <w:t xml:space="preserve"> reads 100 or above</w:t>
      </w:r>
      <w:r w:rsidR="00CC1730">
        <w:rPr>
          <w:sz w:val="24"/>
          <w:szCs w:val="24"/>
        </w:rPr>
        <w:t xml:space="preserve">, they will need to go home and may return to school once they are fever free for 24 hours without medication. </w:t>
      </w:r>
      <w:r>
        <w:rPr>
          <w:sz w:val="24"/>
          <w:szCs w:val="24"/>
        </w:rPr>
        <w:t>Parents will need to come to the school and take home any child with signs/symptoms of being ill or who becomes ill while at school.</w:t>
      </w:r>
    </w:p>
    <w:p w14:paraId="3FA35C5D" w14:textId="77777777" w:rsidR="00D76455" w:rsidRDefault="00D76455">
      <w:pPr>
        <w:rPr>
          <w:sz w:val="24"/>
          <w:szCs w:val="24"/>
        </w:rPr>
      </w:pPr>
    </w:p>
    <w:p w14:paraId="5F80FEE2" w14:textId="77777777" w:rsidR="0074031E" w:rsidRDefault="00B63D83">
      <w:pPr>
        <w:rPr>
          <w:b/>
          <w:sz w:val="24"/>
          <w:szCs w:val="24"/>
        </w:rPr>
      </w:pPr>
      <w:r>
        <w:rPr>
          <w:b/>
          <w:sz w:val="24"/>
          <w:szCs w:val="24"/>
        </w:rPr>
        <w:t>YOUR CHILD SHOULD STAY HOME WHEN HE OR SHE HAS HAD ANY OF THESE SYMPTOMS WITHIN THE PAST 24 HOURS</w:t>
      </w:r>
    </w:p>
    <w:p w14:paraId="72BF0581" w14:textId="77777777" w:rsidR="0074031E" w:rsidRDefault="00B63D83">
      <w:pPr>
        <w:numPr>
          <w:ilvl w:val="0"/>
          <w:numId w:val="2"/>
        </w:numPr>
        <w:pBdr>
          <w:top w:val="nil"/>
          <w:left w:val="nil"/>
          <w:bottom w:val="nil"/>
          <w:right w:val="nil"/>
          <w:between w:val="nil"/>
        </w:pBdr>
        <w:rPr>
          <w:color w:val="000000"/>
          <w:sz w:val="24"/>
          <w:szCs w:val="24"/>
        </w:rPr>
      </w:pPr>
      <w:r>
        <w:rPr>
          <w:color w:val="000000"/>
          <w:sz w:val="24"/>
          <w:szCs w:val="24"/>
        </w:rPr>
        <w:t>Temperature of 100 or above</w:t>
      </w:r>
    </w:p>
    <w:p w14:paraId="25432B2A" w14:textId="77777777" w:rsidR="0074031E" w:rsidRDefault="00B63D83">
      <w:pPr>
        <w:numPr>
          <w:ilvl w:val="0"/>
          <w:numId w:val="2"/>
        </w:numPr>
        <w:pBdr>
          <w:top w:val="nil"/>
          <w:left w:val="nil"/>
          <w:bottom w:val="nil"/>
          <w:right w:val="nil"/>
          <w:between w:val="nil"/>
        </w:pBdr>
        <w:rPr>
          <w:color w:val="000000"/>
          <w:sz w:val="24"/>
          <w:szCs w:val="24"/>
        </w:rPr>
      </w:pPr>
      <w:r>
        <w:rPr>
          <w:color w:val="000000"/>
          <w:sz w:val="24"/>
          <w:szCs w:val="24"/>
        </w:rPr>
        <w:t>Diarrhea</w:t>
      </w:r>
    </w:p>
    <w:p w14:paraId="1CDBA322" w14:textId="77777777" w:rsidR="0074031E" w:rsidRDefault="00B63D83">
      <w:pPr>
        <w:numPr>
          <w:ilvl w:val="0"/>
          <w:numId w:val="2"/>
        </w:numPr>
        <w:pBdr>
          <w:top w:val="nil"/>
          <w:left w:val="nil"/>
          <w:bottom w:val="nil"/>
          <w:right w:val="nil"/>
          <w:between w:val="nil"/>
        </w:pBdr>
        <w:rPr>
          <w:color w:val="000000"/>
          <w:sz w:val="24"/>
          <w:szCs w:val="24"/>
        </w:rPr>
      </w:pPr>
      <w:r>
        <w:rPr>
          <w:color w:val="000000"/>
          <w:sz w:val="24"/>
          <w:szCs w:val="24"/>
        </w:rPr>
        <w:t>Nausea or Vomiting</w:t>
      </w:r>
    </w:p>
    <w:p w14:paraId="310DFDA9" w14:textId="77777777" w:rsidR="0074031E" w:rsidRDefault="00B63D83">
      <w:pPr>
        <w:numPr>
          <w:ilvl w:val="0"/>
          <w:numId w:val="2"/>
        </w:numPr>
        <w:pBdr>
          <w:top w:val="nil"/>
          <w:left w:val="nil"/>
          <w:bottom w:val="nil"/>
          <w:right w:val="nil"/>
          <w:between w:val="nil"/>
        </w:pBdr>
        <w:rPr>
          <w:color w:val="000000"/>
          <w:sz w:val="24"/>
          <w:szCs w:val="24"/>
        </w:rPr>
      </w:pPr>
      <w:r>
        <w:rPr>
          <w:color w:val="000000"/>
          <w:sz w:val="24"/>
          <w:szCs w:val="24"/>
        </w:rPr>
        <w:t>Skin Rash</w:t>
      </w:r>
    </w:p>
    <w:p w14:paraId="00C8F99D" w14:textId="77777777" w:rsidR="0074031E" w:rsidRDefault="00B63D83">
      <w:pPr>
        <w:numPr>
          <w:ilvl w:val="0"/>
          <w:numId w:val="2"/>
        </w:numPr>
        <w:pBdr>
          <w:top w:val="nil"/>
          <w:left w:val="nil"/>
          <w:bottom w:val="nil"/>
          <w:right w:val="nil"/>
          <w:between w:val="nil"/>
        </w:pBdr>
        <w:rPr>
          <w:color w:val="000000"/>
          <w:sz w:val="24"/>
          <w:szCs w:val="24"/>
        </w:rPr>
      </w:pPr>
      <w:r>
        <w:rPr>
          <w:color w:val="000000"/>
          <w:sz w:val="24"/>
          <w:szCs w:val="24"/>
        </w:rPr>
        <w:t>Sore Throat</w:t>
      </w:r>
    </w:p>
    <w:p w14:paraId="391CBEDF" w14:textId="77777777" w:rsidR="0074031E" w:rsidRDefault="00B63D83">
      <w:pPr>
        <w:rPr>
          <w:sz w:val="24"/>
          <w:szCs w:val="24"/>
        </w:rPr>
      </w:pPr>
      <w:r>
        <w:rPr>
          <w:sz w:val="24"/>
          <w:szCs w:val="24"/>
        </w:rPr>
        <w:t>Or any other symptoms that would cause your child to be uncomfortable at school. Your child must be fever free without fever reducers before returning to school. In addition, all children in attendance will be expected to participate in outdoor play.</w:t>
      </w:r>
    </w:p>
    <w:p w14:paraId="1ED34BC1" w14:textId="77777777" w:rsidR="0074031E" w:rsidRDefault="0074031E">
      <w:pPr>
        <w:rPr>
          <w:sz w:val="24"/>
          <w:szCs w:val="24"/>
        </w:rPr>
      </w:pPr>
    </w:p>
    <w:p w14:paraId="009F7614" w14:textId="77777777" w:rsidR="0074031E" w:rsidRDefault="00B63D83" w:rsidP="00435B86">
      <w:pPr>
        <w:jc w:val="center"/>
        <w:rPr>
          <w:b/>
          <w:color w:val="00B0F0"/>
          <w:sz w:val="28"/>
          <w:szCs w:val="28"/>
        </w:rPr>
      </w:pPr>
      <w:r>
        <w:rPr>
          <w:b/>
          <w:color w:val="00B0F0"/>
          <w:sz w:val="28"/>
          <w:szCs w:val="28"/>
        </w:rPr>
        <w:t>Medications</w:t>
      </w:r>
    </w:p>
    <w:p w14:paraId="0497E657" w14:textId="135256BA" w:rsidR="0074031E" w:rsidRDefault="00B63D83">
      <w:pPr>
        <w:rPr>
          <w:sz w:val="24"/>
          <w:szCs w:val="24"/>
        </w:rPr>
      </w:pPr>
      <w:r>
        <w:rPr>
          <w:sz w:val="24"/>
          <w:szCs w:val="24"/>
        </w:rPr>
        <w:t>If your child needs to be given medication during their time at school, you must do the following: 1. Fill out a Request for Medication Form which is available from the school Nurse. Note - we will not administer any student over-the-counter medications (including Tylenol, Advil, aspirin, cold/cough medicines, etc.) 2. Label your child’s medication with his or her name and give it to the lead teacher. 3. All medication MUST be in the original bottle. It will be kept in a secure and safe space.</w:t>
      </w:r>
    </w:p>
    <w:p w14:paraId="1F487238" w14:textId="77777777" w:rsidR="0074031E" w:rsidRDefault="00B63D83" w:rsidP="00435B86">
      <w:pPr>
        <w:jc w:val="center"/>
        <w:rPr>
          <w:b/>
          <w:color w:val="00B0F0"/>
          <w:sz w:val="28"/>
          <w:szCs w:val="28"/>
        </w:rPr>
      </w:pPr>
      <w:r>
        <w:rPr>
          <w:b/>
          <w:color w:val="00B0F0"/>
          <w:sz w:val="28"/>
          <w:szCs w:val="28"/>
        </w:rPr>
        <w:t>Allergies</w:t>
      </w:r>
    </w:p>
    <w:p w14:paraId="39529680" w14:textId="6600D347" w:rsidR="0074031E" w:rsidRDefault="00B63D83">
      <w:pPr>
        <w:rPr>
          <w:sz w:val="24"/>
          <w:szCs w:val="24"/>
        </w:rPr>
      </w:pPr>
      <w:r>
        <w:rPr>
          <w:sz w:val="24"/>
          <w:szCs w:val="24"/>
        </w:rPr>
        <w:t xml:space="preserve">For the safety of your child, please notify the school and the lead teacher of </w:t>
      </w:r>
      <w:r w:rsidR="00B94EFC">
        <w:rPr>
          <w:sz w:val="24"/>
          <w:szCs w:val="24"/>
        </w:rPr>
        <w:t xml:space="preserve">any </w:t>
      </w:r>
      <w:r>
        <w:rPr>
          <w:sz w:val="24"/>
          <w:szCs w:val="24"/>
        </w:rPr>
        <w:t>allergies including food allergies, bee stings, or allergies related to plants or animals. In addition, we ask that you provide documentation from the pediatrician and procedures to follow should the child have an allergic reaction while in school.</w:t>
      </w:r>
    </w:p>
    <w:p w14:paraId="0AA75090" w14:textId="4FCA6C78" w:rsidR="002B096C" w:rsidRDefault="002B096C">
      <w:pPr>
        <w:rPr>
          <w:sz w:val="24"/>
          <w:szCs w:val="24"/>
        </w:rPr>
      </w:pPr>
    </w:p>
    <w:p w14:paraId="23B00E5D" w14:textId="5B7B3A82" w:rsidR="002B096C" w:rsidRPr="005C78F8" w:rsidRDefault="002B096C" w:rsidP="002B096C">
      <w:pPr>
        <w:jc w:val="right"/>
        <w:rPr>
          <w:sz w:val="20"/>
          <w:szCs w:val="20"/>
        </w:rPr>
      </w:pPr>
      <w:r w:rsidRPr="005C78F8">
        <w:rPr>
          <w:sz w:val="20"/>
          <w:szCs w:val="20"/>
        </w:rPr>
        <w:t>10</w:t>
      </w:r>
    </w:p>
    <w:p w14:paraId="50924CAA" w14:textId="77777777" w:rsidR="0074031E" w:rsidRDefault="00B63D83">
      <w:pPr>
        <w:jc w:val="center"/>
        <w:rPr>
          <w:b/>
          <w:color w:val="00B0F0"/>
          <w:sz w:val="28"/>
          <w:szCs w:val="28"/>
        </w:rPr>
      </w:pPr>
      <w:r>
        <w:rPr>
          <w:b/>
          <w:color w:val="00B0F0"/>
          <w:sz w:val="28"/>
          <w:szCs w:val="28"/>
        </w:rPr>
        <w:lastRenderedPageBreak/>
        <w:t>Nutrition and Physical Activity</w:t>
      </w:r>
    </w:p>
    <w:p w14:paraId="1793FAFD" w14:textId="034E4834" w:rsidR="0074031E" w:rsidRDefault="00B63D83">
      <w:pPr>
        <w:rPr>
          <w:sz w:val="24"/>
          <w:szCs w:val="24"/>
        </w:rPr>
      </w:pPr>
      <w:r>
        <w:rPr>
          <w:sz w:val="24"/>
          <w:szCs w:val="24"/>
        </w:rPr>
        <w:t xml:space="preserve">For the full day preschool program, the ATA GSRP will provide breakfast, </w:t>
      </w:r>
      <w:r w:rsidR="00B94EFC">
        <w:rPr>
          <w:sz w:val="24"/>
          <w:szCs w:val="24"/>
        </w:rPr>
        <w:t>lunch,</w:t>
      </w:r>
      <w:r>
        <w:rPr>
          <w:sz w:val="24"/>
          <w:szCs w:val="24"/>
        </w:rPr>
        <w:t xml:space="preserve"> and snacks at no cost. A monthly menu will be posted at the school and sent home with your child. The Academy follows the Michigan Department of Education Child and Adult Care Food Program meal pattern requirements, which insure your child will receive healthy, well-balanced choices for all meals and snacks provided by the school food service program. All meals and snacks are served in the classrooms. Your child’s dietary restrictions or any known allergies must be clearly communicated during the enrollment process. Health forms are available to families so that they can update this information throughout the year. The program will make the necessary accommodations. Physical activities will be provided daily for students, and they will be encouraged to participate. Physical activity will never be used as a form of discipline or punishment.</w:t>
      </w:r>
    </w:p>
    <w:p w14:paraId="23107E99" w14:textId="199A2223" w:rsidR="0074031E" w:rsidRDefault="0074031E" w:rsidP="00435B86">
      <w:pPr>
        <w:jc w:val="right"/>
        <w:rPr>
          <w:sz w:val="24"/>
          <w:szCs w:val="24"/>
        </w:rPr>
      </w:pPr>
    </w:p>
    <w:p w14:paraId="4AD58062" w14:textId="77777777" w:rsidR="0074031E" w:rsidRDefault="00B63D83">
      <w:pPr>
        <w:jc w:val="center"/>
        <w:rPr>
          <w:b/>
          <w:color w:val="00B0F0"/>
          <w:sz w:val="28"/>
          <w:szCs w:val="28"/>
        </w:rPr>
      </w:pPr>
      <w:r>
        <w:rPr>
          <w:b/>
          <w:color w:val="00B0F0"/>
          <w:sz w:val="28"/>
          <w:szCs w:val="28"/>
        </w:rPr>
        <w:t>Weather Policy</w:t>
      </w:r>
    </w:p>
    <w:p w14:paraId="7BAB1068" w14:textId="77777777" w:rsidR="0074031E" w:rsidRDefault="00B63D83">
      <w:pPr>
        <w:rPr>
          <w:sz w:val="24"/>
          <w:szCs w:val="24"/>
        </w:rPr>
      </w:pPr>
      <w:r>
        <w:rPr>
          <w:sz w:val="24"/>
          <w:szCs w:val="24"/>
        </w:rPr>
        <w:t xml:space="preserve">When ATA’s main school is closed due to inclement weather the preschool program will also be closed as well. In this case, parents will receive a one call message from the school as well as notification placed on our school website and city-wide news channels. Parents are responsible for ensuring the school has the correct and updated phone numbers on file. Please ensure that your child has appropriate clothing in the winter months, such as a coat, hat, gloves, snow boots, and snow pants. </w:t>
      </w:r>
    </w:p>
    <w:p w14:paraId="6CA159B1" w14:textId="77777777" w:rsidR="0074031E" w:rsidRDefault="0074031E">
      <w:pPr>
        <w:rPr>
          <w:sz w:val="24"/>
          <w:szCs w:val="24"/>
        </w:rPr>
      </w:pPr>
    </w:p>
    <w:p w14:paraId="04FADB82" w14:textId="77777777" w:rsidR="0074031E" w:rsidRDefault="00B63D83">
      <w:pPr>
        <w:jc w:val="center"/>
        <w:rPr>
          <w:b/>
          <w:color w:val="00B0F0"/>
          <w:sz w:val="28"/>
          <w:szCs w:val="28"/>
        </w:rPr>
      </w:pPr>
      <w:r>
        <w:rPr>
          <w:b/>
          <w:color w:val="00B0F0"/>
          <w:sz w:val="28"/>
          <w:szCs w:val="28"/>
        </w:rPr>
        <w:t>Injuries</w:t>
      </w:r>
    </w:p>
    <w:p w14:paraId="26C3B59D" w14:textId="77777777" w:rsidR="0074031E" w:rsidRDefault="00B63D83">
      <w:pPr>
        <w:rPr>
          <w:sz w:val="24"/>
          <w:szCs w:val="24"/>
        </w:rPr>
      </w:pPr>
      <w:r>
        <w:rPr>
          <w:sz w:val="24"/>
          <w:szCs w:val="24"/>
        </w:rPr>
        <w:t xml:space="preserve">Occasionally during an active day, accidents may happen with your child. If your child is injured in any way, he or she will be comforted, and first aid will be applied. The preschool staff is certified in Infant/Child/Adult First Aid and CPR. If the injury requires further medical attention, you will be contacted, and we will make sure your child receives the care that is needed. If we cannot reach you, we will follow the instructions on the signed emergency card. </w:t>
      </w:r>
    </w:p>
    <w:p w14:paraId="3D1B0208" w14:textId="5660DD8D" w:rsidR="0074031E" w:rsidRDefault="0074031E">
      <w:pPr>
        <w:jc w:val="right"/>
        <w:rPr>
          <w:sz w:val="24"/>
          <w:szCs w:val="24"/>
        </w:rPr>
      </w:pPr>
    </w:p>
    <w:p w14:paraId="5029B702" w14:textId="77777777" w:rsidR="0074031E" w:rsidRDefault="00B63D83">
      <w:pPr>
        <w:jc w:val="center"/>
        <w:rPr>
          <w:b/>
          <w:color w:val="00B0F0"/>
          <w:sz w:val="28"/>
          <w:szCs w:val="28"/>
        </w:rPr>
      </w:pPr>
      <w:r>
        <w:rPr>
          <w:b/>
          <w:color w:val="00B0F0"/>
          <w:sz w:val="28"/>
          <w:szCs w:val="28"/>
        </w:rPr>
        <w:t>Rest Time</w:t>
      </w:r>
    </w:p>
    <w:p w14:paraId="6B5EBA37" w14:textId="77777777" w:rsidR="0074031E" w:rsidRDefault="00B63D83">
      <w:pPr>
        <w:rPr>
          <w:sz w:val="24"/>
          <w:szCs w:val="24"/>
        </w:rPr>
      </w:pPr>
      <w:r>
        <w:rPr>
          <w:sz w:val="24"/>
          <w:szCs w:val="24"/>
        </w:rPr>
        <w:t>The state of Michigan requires that all preschool children who are in a full day program have a quiet rest time for one hour. ATA’s GSRP will provide cots and bedding, as well as launder those items. If your child does not sleep, quiet activities will be provided during this time.</w:t>
      </w:r>
    </w:p>
    <w:p w14:paraId="2C1ABECD" w14:textId="77777777" w:rsidR="0074031E" w:rsidRDefault="0074031E">
      <w:pPr>
        <w:rPr>
          <w:sz w:val="24"/>
          <w:szCs w:val="24"/>
        </w:rPr>
      </w:pPr>
    </w:p>
    <w:p w14:paraId="19168AD4" w14:textId="77777777" w:rsidR="0074031E" w:rsidRDefault="0074031E">
      <w:pPr>
        <w:rPr>
          <w:sz w:val="24"/>
          <w:szCs w:val="24"/>
        </w:rPr>
      </w:pPr>
    </w:p>
    <w:p w14:paraId="10D89E04" w14:textId="77777777" w:rsidR="0074031E" w:rsidRDefault="00B63D83">
      <w:pPr>
        <w:jc w:val="center"/>
        <w:rPr>
          <w:b/>
          <w:color w:val="00B0F0"/>
          <w:sz w:val="28"/>
          <w:szCs w:val="28"/>
        </w:rPr>
      </w:pPr>
      <w:r>
        <w:rPr>
          <w:b/>
          <w:color w:val="00B0F0"/>
          <w:sz w:val="28"/>
          <w:szCs w:val="28"/>
        </w:rPr>
        <w:t>Referral Process</w:t>
      </w:r>
    </w:p>
    <w:p w14:paraId="6132BF5E" w14:textId="58D8EF98" w:rsidR="0074031E" w:rsidRDefault="00B63D83">
      <w:pPr>
        <w:rPr>
          <w:sz w:val="24"/>
          <w:szCs w:val="24"/>
        </w:rPr>
      </w:pPr>
      <w:r>
        <w:rPr>
          <w:sz w:val="24"/>
          <w:szCs w:val="24"/>
        </w:rPr>
        <w:t xml:space="preserve">Our staff feels school and home best work together to instill a successful and thriving education for your child. Parents are informed often of their child’s progress. The family will be involved through the entire process if the child receives additional support services. The classroom teachers will partner with the families and any additional support to create an environment for the child to succeed. </w:t>
      </w:r>
    </w:p>
    <w:p w14:paraId="72E450A9" w14:textId="77777777" w:rsidR="0074031E" w:rsidRDefault="0074031E">
      <w:pPr>
        <w:rPr>
          <w:sz w:val="24"/>
          <w:szCs w:val="24"/>
        </w:rPr>
      </w:pPr>
    </w:p>
    <w:p w14:paraId="57B3B530" w14:textId="77777777" w:rsidR="002B096C" w:rsidRDefault="002B096C">
      <w:pPr>
        <w:jc w:val="center"/>
        <w:rPr>
          <w:b/>
          <w:color w:val="00B0F0"/>
          <w:sz w:val="28"/>
          <w:szCs w:val="28"/>
        </w:rPr>
      </w:pPr>
    </w:p>
    <w:p w14:paraId="028725C2" w14:textId="5CFA2D1A" w:rsidR="002B096C" w:rsidRPr="005C78F8" w:rsidRDefault="002B096C" w:rsidP="002B096C">
      <w:pPr>
        <w:jc w:val="right"/>
        <w:rPr>
          <w:bCs/>
          <w:sz w:val="20"/>
          <w:szCs w:val="20"/>
        </w:rPr>
      </w:pPr>
      <w:r w:rsidRPr="005C78F8">
        <w:rPr>
          <w:bCs/>
          <w:sz w:val="20"/>
          <w:szCs w:val="20"/>
        </w:rPr>
        <w:t>11</w:t>
      </w:r>
    </w:p>
    <w:p w14:paraId="3BF76997" w14:textId="243AE59B" w:rsidR="0074031E" w:rsidRDefault="00B63D83">
      <w:pPr>
        <w:jc w:val="center"/>
        <w:rPr>
          <w:b/>
          <w:color w:val="00B0F0"/>
          <w:sz w:val="28"/>
          <w:szCs w:val="28"/>
        </w:rPr>
      </w:pPr>
      <w:r>
        <w:rPr>
          <w:b/>
          <w:color w:val="00B0F0"/>
          <w:sz w:val="28"/>
          <w:szCs w:val="28"/>
        </w:rPr>
        <w:lastRenderedPageBreak/>
        <w:t>Exclusion Policy</w:t>
      </w:r>
    </w:p>
    <w:p w14:paraId="1D9AABFC" w14:textId="77777777" w:rsidR="0074031E" w:rsidRDefault="00B63D83">
      <w:pPr>
        <w:rPr>
          <w:sz w:val="24"/>
          <w:szCs w:val="24"/>
        </w:rPr>
      </w:pPr>
      <w:r>
        <w:rPr>
          <w:sz w:val="24"/>
          <w:szCs w:val="24"/>
        </w:rPr>
        <w:t>Children will not be excluded or expelled because of the need for additional developmental, medical, or behavioral support, assistance with toileting, or staff attitudes and/or apprehensions.</w:t>
      </w:r>
    </w:p>
    <w:p w14:paraId="0C683ECB" w14:textId="2F180E4C" w:rsidR="00EE146D" w:rsidRPr="00705C33" w:rsidRDefault="00EE146D" w:rsidP="002B096C">
      <w:pPr>
        <w:rPr>
          <w:bCs/>
          <w:sz w:val="24"/>
          <w:szCs w:val="24"/>
        </w:rPr>
      </w:pPr>
    </w:p>
    <w:p w14:paraId="010C2FB4" w14:textId="2B26D93A" w:rsidR="0074031E" w:rsidRDefault="00B63D83">
      <w:pPr>
        <w:jc w:val="center"/>
        <w:rPr>
          <w:b/>
          <w:color w:val="00B0F0"/>
          <w:sz w:val="28"/>
          <w:szCs w:val="28"/>
        </w:rPr>
      </w:pPr>
      <w:r>
        <w:rPr>
          <w:b/>
          <w:color w:val="00B0F0"/>
          <w:sz w:val="28"/>
          <w:szCs w:val="28"/>
        </w:rPr>
        <w:t>Mandated Reporters</w:t>
      </w:r>
    </w:p>
    <w:p w14:paraId="4B8ECB54" w14:textId="77777777" w:rsidR="0074031E" w:rsidRDefault="00B63D83">
      <w:pPr>
        <w:rPr>
          <w:sz w:val="24"/>
          <w:szCs w:val="24"/>
        </w:rPr>
      </w:pPr>
      <w:r>
        <w:rPr>
          <w:sz w:val="24"/>
          <w:szCs w:val="24"/>
        </w:rPr>
        <w:t xml:space="preserve">Under the Child Protective Services Act, mandated reporters are required to report any suspicion of abuse or neglect to the appropriate authorities. The staff of Advanced Technology Academy are mandated reporters. The staff is not required to discuss their suspicions with parents before reporting the matter to the appropriate authorities, nor are they required to investigate the cause of any suspicious marks, behavior, or condition before making a report. Under the Act, mandated reporters can be held criminally responsible if they fail to report suspected abuse or neglect. The Child Protective Services Act is designed to protect the welfare and best interest of all children. Causes for reporting suspected child abuse or neglect include, but are not limited to: </w:t>
      </w:r>
    </w:p>
    <w:p w14:paraId="401B4589" w14:textId="77777777" w:rsidR="0074031E" w:rsidRDefault="00B63D83">
      <w:pPr>
        <w:numPr>
          <w:ilvl w:val="0"/>
          <w:numId w:val="1"/>
        </w:numPr>
        <w:rPr>
          <w:sz w:val="24"/>
          <w:szCs w:val="24"/>
        </w:rPr>
      </w:pPr>
      <w:r>
        <w:rPr>
          <w:sz w:val="24"/>
          <w:szCs w:val="24"/>
        </w:rPr>
        <w:t>∙ Unusual bruising, marks, or cuts on child’s body</w:t>
      </w:r>
    </w:p>
    <w:p w14:paraId="71476CE9" w14:textId="77777777" w:rsidR="0074031E" w:rsidRDefault="00B63D83">
      <w:pPr>
        <w:numPr>
          <w:ilvl w:val="0"/>
          <w:numId w:val="1"/>
        </w:numPr>
        <w:rPr>
          <w:sz w:val="24"/>
          <w:szCs w:val="24"/>
        </w:rPr>
      </w:pPr>
      <w:r>
        <w:rPr>
          <w:sz w:val="24"/>
          <w:szCs w:val="24"/>
        </w:rPr>
        <w:t>∙ Severe verbal reprimands</w:t>
      </w:r>
    </w:p>
    <w:p w14:paraId="5C2A262C" w14:textId="77777777" w:rsidR="0074031E" w:rsidRDefault="00B63D83">
      <w:pPr>
        <w:numPr>
          <w:ilvl w:val="0"/>
          <w:numId w:val="1"/>
        </w:numPr>
        <w:rPr>
          <w:sz w:val="24"/>
          <w:szCs w:val="24"/>
        </w:rPr>
      </w:pPr>
      <w:r>
        <w:rPr>
          <w:sz w:val="24"/>
          <w:szCs w:val="24"/>
        </w:rPr>
        <w:t>∙ Improper clothing relating to size, cleanliness, season</w:t>
      </w:r>
    </w:p>
    <w:p w14:paraId="580745D1" w14:textId="77777777" w:rsidR="0074031E" w:rsidRDefault="00B63D83">
      <w:pPr>
        <w:numPr>
          <w:ilvl w:val="0"/>
          <w:numId w:val="1"/>
        </w:numPr>
        <w:rPr>
          <w:sz w:val="24"/>
          <w:szCs w:val="24"/>
        </w:rPr>
      </w:pPr>
      <w:r>
        <w:rPr>
          <w:sz w:val="24"/>
          <w:szCs w:val="24"/>
        </w:rPr>
        <w:t xml:space="preserve">∙ Transporting a child without appropriate child restraints (e.g. car seats, seat belts, </w:t>
      </w:r>
      <w:proofErr w:type="spellStart"/>
      <w:r>
        <w:rPr>
          <w:sz w:val="24"/>
          <w:szCs w:val="24"/>
        </w:rPr>
        <w:t>etc</w:t>
      </w:r>
      <w:proofErr w:type="spellEnd"/>
      <w:r>
        <w:rPr>
          <w:sz w:val="24"/>
          <w:szCs w:val="24"/>
        </w:rPr>
        <w:t>)</w:t>
      </w:r>
    </w:p>
    <w:p w14:paraId="2A0E48FB" w14:textId="77777777" w:rsidR="0074031E" w:rsidRDefault="00B63D83">
      <w:pPr>
        <w:numPr>
          <w:ilvl w:val="0"/>
          <w:numId w:val="1"/>
        </w:numPr>
        <w:rPr>
          <w:sz w:val="24"/>
          <w:szCs w:val="24"/>
        </w:rPr>
      </w:pPr>
      <w:r>
        <w:rPr>
          <w:sz w:val="24"/>
          <w:szCs w:val="24"/>
        </w:rPr>
        <w:t xml:space="preserve">∙ Dropping off or picking up a child while under the influence of illegal drugs or alcohol </w:t>
      </w:r>
    </w:p>
    <w:p w14:paraId="011287CD" w14:textId="77777777" w:rsidR="0074031E" w:rsidRDefault="00B63D83">
      <w:pPr>
        <w:numPr>
          <w:ilvl w:val="0"/>
          <w:numId w:val="1"/>
        </w:numPr>
        <w:rPr>
          <w:sz w:val="24"/>
          <w:szCs w:val="24"/>
        </w:rPr>
      </w:pPr>
      <w:r>
        <w:rPr>
          <w:sz w:val="24"/>
          <w:szCs w:val="24"/>
        </w:rPr>
        <w:t>∙ Not providing appropriate nutrition for your child</w:t>
      </w:r>
    </w:p>
    <w:p w14:paraId="3EF062F1" w14:textId="77777777" w:rsidR="0074031E" w:rsidRDefault="00B63D83">
      <w:pPr>
        <w:numPr>
          <w:ilvl w:val="0"/>
          <w:numId w:val="1"/>
        </w:numPr>
        <w:rPr>
          <w:sz w:val="24"/>
          <w:szCs w:val="24"/>
        </w:rPr>
      </w:pPr>
      <w:r>
        <w:rPr>
          <w:sz w:val="24"/>
          <w:szCs w:val="24"/>
        </w:rPr>
        <w:t>∙ Leaving a child unattended for any amount of time</w:t>
      </w:r>
    </w:p>
    <w:p w14:paraId="27109C7B" w14:textId="7D1E7B3F" w:rsidR="0074031E" w:rsidRDefault="00B63D83">
      <w:pPr>
        <w:numPr>
          <w:ilvl w:val="0"/>
          <w:numId w:val="1"/>
        </w:numPr>
        <w:rPr>
          <w:sz w:val="24"/>
          <w:szCs w:val="24"/>
        </w:rPr>
      </w:pPr>
      <w:r>
        <w:rPr>
          <w:sz w:val="24"/>
          <w:szCs w:val="24"/>
        </w:rPr>
        <w:t xml:space="preserve">∙ Sending a sick child to school over-medicated to hide </w:t>
      </w:r>
      <w:proofErr w:type="gramStart"/>
      <w:r>
        <w:rPr>
          <w:sz w:val="24"/>
          <w:szCs w:val="24"/>
        </w:rPr>
        <w:t>symptom</w:t>
      </w:r>
      <w:r w:rsidR="00B94EFC">
        <w:rPr>
          <w:sz w:val="24"/>
          <w:szCs w:val="24"/>
        </w:rPr>
        <w:t>s</w:t>
      </w:r>
      <w:proofErr w:type="gramEnd"/>
    </w:p>
    <w:p w14:paraId="1A9A9F00" w14:textId="58DB0C24" w:rsidR="0074031E" w:rsidRDefault="0074031E" w:rsidP="00EE146D">
      <w:pPr>
        <w:rPr>
          <w:sz w:val="24"/>
          <w:szCs w:val="24"/>
        </w:rPr>
      </w:pPr>
    </w:p>
    <w:p w14:paraId="38D282D7" w14:textId="77777777" w:rsidR="0074031E" w:rsidRDefault="00B63D83">
      <w:pPr>
        <w:jc w:val="center"/>
        <w:rPr>
          <w:b/>
          <w:color w:val="00B0F0"/>
          <w:sz w:val="28"/>
          <w:szCs w:val="28"/>
        </w:rPr>
      </w:pPr>
      <w:r>
        <w:rPr>
          <w:b/>
          <w:color w:val="00B0F0"/>
          <w:sz w:val="28"/>
          <w:szCs w:val="28"/>
        </w:rPr>
        <w:t>Emergency Policy</w:t>
      </w:r>
    </w:p>
    <w:p w14:paraId="7EF242A6" w14:textId="77777777" w:rsidR="0074031E" w:rsidRDefault="00B63D83">
      <w:pPr>
        <w:rPr>
          <w:sz w:val="24"/>
          <w:szCs w:val="24"/>
        </w:rPr>
      </w:pPr>
      <w:r>
        <w:rPr>
          <w:sz w:val="24"/>
          <w:szCs w:val="24"/>
        </w:rPr>
        <w:t xml:space="preserve">In the event of an emergency evacuation from Campus, children and school personnel will be transported to the nearest safe location before parents are contacted. </w:t>
      </w:r>
    </w:p>
    <w:p w14:paraId="2EF3E4A0" w14:textId="77777777" w:rsidR="0074031E" w:rsidRDefault="00B63D83">
      <w:pPr>
        <w:rPr>
          <w:sz w:val="24"/>
          <w:szCs w:val="24"/>
        </w:rPr>
      </w:pPr>
      <w:r>
        <w:rPr>
          <w:b/>
          <w:sz w:val="24"/>
          <w:szCs w:val="24"/>
        </w:rPr>
        <w:t>Lock Down -</w:t>
      </w:r>
      <w:r>
        <w:rPr>
          <w:sz w:val="24"/>
          <w:szCs w:val="24"/>
        </w:rPr>
        <w:t xml:space="preserve"> A lock down may be put in place if a safety threat has been determined to the building or in the area. In the case of a lock down the building will be locked and no one will be allowed in or out until it is deemed safe to do so. </w:t>
      </w:r>
    </w:p>
    <w:p w14:paraId="5D968D96" w14:textId="77777777" w:rsidR="0074031E" w:rsidRDefault="00B63D83">
      <w:pPr>
        <w:rPr>
          <w:sz w:val="24"/>
          <w:szCs w:val="24"/>
        </w:rPr>
      </w:pPr>
      <w:r>
        <w:rPr>
          <w:b/>
          <w:sz w:val="24"/>
          <w:szCs w:val="24"/>
        </w:rPr>
        <w:t>Tornado/Severe Weather -</w:t>
      </w:r>
      <w:r>
        <w:rPr>
          <w:sz w:val="24"/>
          <w:szCs w:val="24"/>
        </w:rPr>
        <w:t xml:space="preserve"> Teachers and staff will move children into assigned tornado/severe weather locations throughout the school. All classroom doors are to be closed. Parents arriving at school will be asked to shelter inside but may not remove children once the warning has been issued. </w:t>
      </w:r>
    </w:p>
    <w:p w14:paraId="73C2ADEC" w14:textId="77777777" w:rsidR="0074031E" w:rsidRDefault="00B63D83">
      <w:pPr>
        <w:rPr>
          <w:sz w:val="24"/>
          <w:szCs w:val="24"/>
        </w:rPr>
      </w:pPr>
      <w:r>
        <w:rPr>
          <w:b/>
          <w:sz w:val="24"/>
          <w:szCs w:val="24"/>
        </w:rPr>
        <w:t>Fire -</w:t>
      </w:r>
      <w:r>
        <w:rPr>
          <w:sz w:val="24"/>
          <w:szCs w:val="24"/>
        </w:rPr>
        <w:t xml:space="preserve"> Teachers and staff will move children out of the building via designated routes that are nearest to their classrooms. The school crisis teams will check all areas of the building to assure that all students are safe and out of the building. Once all classes are reported as safely evacuated, staff will meet with emergency personnel as needed. Parents will be notified if it is not safe to pick up children, if all is clear children will re-enter the building and this incident will be communicated via your child’s teacher.</w:t>
      </w:r>
    </w:p>
    <w:p w14:paraId="0E972F4C" w14:textId="77777777" w:rsidR="0074031E" w:rsidRDefault="0074031E">
      <w:pPr>
        <w:rPr>
          <w:sz w:val="24"/>
          <w:szCs w:val="24"/>
        </w:rPr>
      </w:pPr>
    </w:p>
    <w:p w14:paraId="37A991AD" w14:textId="77777777" w:rsidR="002B096C" w:rsidRDefault="002B096C">
      <w:pPr>
        <w:jc w:val="center"/>
        <w:rPr>
          <w:b/>
          <w:color w:val="00B0F0"/>
          <w:sz w:val="28"/>
          <w:szCs w:val="28"/>
        </w:rPr>
      </w:pPr>
    </w:p>
    <w:p w14:paraId="4E57E705" w14:textId="350D8498" w:rsidR="002B096C" w:rsidRPr="005C78F8" w:rsidRDefault="002B096C" w:rsidP="002B096C">
      <w:pPr>
        <w:jc w:val="right"/>
        <w:rPr>
          <w:bCs/>
          <w:sz w:val="20"/>
          <w:szCs w:val="20"/>
        </w:rPr>
      </w:pPr>
      <w:r w:rsidRPr="005C78F8">
        <w:rPr>
          <w:bCs/>
          <w:sz w:val="20"/>
          <w:szCs w:val="20"/>
        </w:rPr>
        <w:t>12</w:t>
      </w:r>
    </w:p>
    <w:p w14:paraId="58FE3420" w14:textId="7F467DE0" w:rsidR="0074031E" w:rsidRDefault="00B63D83">
      <w:pPr>
        <w:jc w:val="center"/>
        <w:rPr>
          <w:b/>
          <w:color w:val="00B0F0"/>
          <w:sz w:val="28"/>
          <w:szCs w:val="28"/>
        </w:rPr>
      </w:pPr>
      <w:r>
        <w:rPr>
          <w:b/>
          <w:color w:val="00B0F0"/>
          <w:sz w:val="28"/>
          <w:szCs w:val="28"/>
        </w:rPr>
        <w:lastRenderedPageBreak/>
        <w:t>Grievance Policy</w:t>
      </w:r>
    </w:p>
    <w:p w14:paraId="2B228E56" w14:textId="77777777" w:rsidR="0074031E" w:rsidRDefault="00B63D83">
      <w:pPr>
        <w:rPr>
          <w:sz w:val="24"/>
          <w:szCs w:val="24"/>
        </w:rPr>
      </w:pPr>
      <w:r>
        <w:rPr>
          <w:sz w:val="24"/>
          <w:szCs w:val="24"/>
        </w:rPr>
        <w:t xml:space="preserve">Situations may occur where a parent believes that the fair and consistent application of a policy has not been followed. In most cases, ATA’s GSRP expects that the parent will be able to satisfactorily address such concerns with the staff member involved. However, when a problem cannot be resolved, parents are encouraged to discuss the issue with the Preschool Director, Early Childhood Specialist, or Elementary School Principal. </w:t>
      </w:r>
    </w:p>
    <w:p w14:paraId="67BB437E" w14:textId="3746DBB2" w:rsidR="0074031E" w:rsidRDefault="0074031E" w:rsidP="00EE146D">
      <w:pPr>
        <w:jc w:val="right"/>
        <w:rPr>
          <w:sz w:val="24"/>
          <w:szCs w:val="24"/>
        </w:rPr>
      </w:pPr>
    </w:p>
    <w:p w14:paraId="16193934" w14:textId="77777777" w:rsidR="0074031E" w:rsidRDefault="00B63D83">
      <w:pPr>
        <w:jc w:val="center"/>
        <w:rPr>
          <w:b/>
          <w:color w:val="00B0F0"/>
          <w:sz w:val="28"/>
          <w:szCs w:val="28"/>
        </w:rPr>
      </w:pPr>
      <w:r>
        <w:rPr>
          <w:b/>
          <w:color w:val="00B0F0"/>
          <w:sz w:val="28"/>
          <w:szCs w:val="28"/>
        </w:rPr>
        <w:t>Program Measurement</w:t>
      </w:r>
    </w:p>
    <w:p w14:paraId="60B4401A" w14:textId="77777777" w:rsidR="0074031E" w:rsidRDefault="00B63D83">
      <w:pPr>
        <w:rPr>
          <w:sz w:val="24"/>
          <w:szCs w:val="24"/>
        </w:rPr>
      </w:pPr>
      <w:r>
        <w:rPr>
          <w:sz w:val="24"/>
          <w:szCs w:val="24"/>
        </w:rPr>
        <w:t xml:space="preserve">ATA’s GSRP is required to work with the Michigan Department of Education (MDE) to measure the effect of the state-wide Great Start Readiness Program. Information is sometimes collected about GSRP staff, enrolled children, and their families. Program staff or a representative from MDE might: </w:t>
      </w:r>
    </w:p>
    <w:p w14:paraId="7E0C18D5" w14:textId="77777777" w:rsidR="0074031E" w:rsidRDefault="00B63D83">
      <w:pPr>
        <w:rPr>
          <w:sz w:val="24"/>
          <w:szCs w:val="24"/>
        </w:rPr>
      </w:pPr>
      <w:r>
        <w:rPr>
          <w:sz w:val="24"/>
          <w:szCs w:val="24"/>
        </w:rPr>
        <w:t xml:space="preserve">● Ask parents questions about their family </w:t>
      </w:r>
    </w:p>
    <w:p w14:paraId="31219918" w14:textId="77777777" w:rsidR="0074031E" w:rsidRDefault="00B63D83">
      <w:pPr>
        <w:rPr>
          <w:sz w:val="24"/>
          <w:szCs w:val="24"/>
        </w:rPr>
      </w:pPr>
      <w:r>
        <w:rPr>
          <w:sz w:val="24"/>
          <w:szCs w:val="24"/>
        </w:rPr>
        <w:t xml:space="preserve">● Observe children in the classroom </w:t>
      </w:r>
    </w:p>
    <w:p w14:paraId="70FAEEFB" w14:textId="77777777" w:rsidR="0074031E" w:rsidRDefault="00B63D83">
      <w:pPr>
        <w:rPr>
          <w:sz w:val="24"/>
          <w:szCs w:val="24"/>
        </w:rPr>
      </w:pPr>
      <w:r>
        <w:rPr>
          <w:sz w:val="24"/>
          <w:szCs w:val="24"/>
        </w:rPr>
        <w:t xml:space="preserve">● Measure what children know about letters, words, and numbers </w:t>
      </w:r>
    </w:p>
    <w:p w14:paraId="65AEF50A" w14:textId="77777777" w:rsidR="0074031E" w:rsidRDefault="00B63D83">
      <w:pPr>
        <w:rPr>
          <w:sz w:val="24"/>
          <w:szCs w:val="24"/>
        </w:rPr>
      </w:pPr>
      <w:r>
        <w:rPr>
          <w:sz w:val="24"/>
          <w:szCs w:val="24"/>
        </w:rPr>
        <w:t xml:space="preserve">● Ask teachers how children are learning and growing Information about you or your child will not be shared with others in any way that you or your child would be identified. It is protected by law. If you have any questions, please ask you your child’s teacher or program director. </w:t>
      </w:r>
    </w:p>
    <w:p w14:paraId="5F144B69" w14:textId="2E2AF1BB" w:rsidR="0074031E" w:rsidRDefault="0074031E" w:rsidP="00EE146D">
      <w:pPr>
        <w:rPr>
          <w:b/>
          <w:color w:val="00B0F0"/>
          <w:sz w:val="28"/>
          <w:szCs w:val="28"/>
        </w:rPr>
      </w:pPr>
    </w:p>
    <w:p w14:paraId="289DE312" w14:textId="77777777" w:rsidR="0074031E" w:rsidRDefault="00B63D83">
      <w:pPr>
        <w:jc w:val="center"/>
        <w:rPr>
          <w:b/>
          <w:color w:val="00B0F0"/>
          <w:sz w:val="28"/>
          <w:szCs w:val="28"/>
        </w:rPr>
      </w:pPr>
      <w:r>
        <w:rPr>
          <w:b/>
          <w:color w:val="00B0F0"/>
          <w:sz w:val="28"/>
          <w:szCs w:val="28"/>
        </w:rPr>
        <w:t>Discipline Policy</w:t>
      </w:r>
    </w:p>
    <w:p w14:paraId="4C1D00E8" w14:textId="77777777" w:rsidR="0074031E" w:rsidRDefault="00B63D83">
      <w:pPr>
        <w:rPr>
          <w:sz w:val="24"/>
          <w:szCs w:val="24"/>
        </w:rPr>
      </w:pPr>
      <w:r>
        <w:rPr>
          <w:sz w:val="24"/>
          <w:szCs w:val="24"/>
        </w:rPr>
        <w:t xml:space="preserve">We believe prevention is the key to an effective discipline policy. Preventing problems and misbehavior is one of our most important goals. Many things affect the behavior of children, so we use a variety of strategies to help children learn what to do and what not to do. The elements we use to prevent discipline problems are as follows: </w:t>
      </w:r>
    </w:p>
    <w:p w14:paraId="0FB8962E" w14:textId="77777777" w:rsidR="0074031E" w:rsidRDefault="00B63D83">
      <w:pPr>
        <w:rPr>
          <w:sz w:val="24"/>
          <w:szCs w:val="24"/>
        </w:rPr>
      </w:pPr>
      <w:r>
        <w:rPr>
          <w:sz w:val="24"/>
          <w:szCs w:val="24"/>
        </w:rPr>
        <w:t xml:space="preserve">● Creating a Safe Physical Environment </w:t>
      </w:r>
    </w:p>
    <w:p w14:paraId="37662AA5" w14:textId="77777777" w:rsidR="0074031E" w:rsidRDefault="00B63D83">
      <w:pPr>
        <w:rPr>
          <w:sz w:val="24"/>
          <w:szCs w:val="24"/>
        </w:rPr>
      </w:pPr>
      <w:r>
        <w:rPr>
          <w:sz w:val="24"/>
          <w:szCs w:val="24"/>
        </w:rPr>
        <w:t xml:space="preserve">● Building Positive Relationships </w:t>
      </w:r>
    </w:p>
    <w:p w14:paraId="657EBDCD" w14:textId="77777777" w:rsidR="0074031E" w:rsidRDefault="00B63D83">
      <w:pPr>
        <w:rPr>
          <w:sz w:val="24"/>
          <w:szCs w:val="24"/>
        </w:rPr>
      </w:pPr>
      <w:r>
        <w:rPr>
          <w:sz w:val="24"/>
          <w:szCs w:val="24"/>
        </w:rPr>
        <w:t xml:space="preserve">● Establishing a Consistent Daily Routine </w:t>
      </w:r>
    </w:p>
    <w:p w14:paraId="4A4454B6" w14:textId="77777777" w:rsidR="0074031E" w:rsidRDefault="00B63D83">
      <w:pPr>
        <w:rPr>
          <w:sz w:val="24"/>
          <w:szCs w:val="24"/>
        </w:rPr>
      </w:pPr>
      <w:r>
        <w:rPr>
          <w:sz w:val="24"/>
          <w:szCs w:val="24"/>
        </w:rPr>
        <w:t xml:space="preserve">● Using Encouragement </w:t>
      </w:r>
    </w:p>
    <w:p w14:paraId="3A72B1E5" w14:textId="77777777" w:rsidR="0074031E" w:rsidRDefault="00B63D83">
      <w:pPr>
        <w:rPr>
          <w:sz w:val="24"/>
          <w:szCs w:val="24"/>
        </w:rPr>
      </w:pPr>
      <w:r>
        <w:rPr>
          <w:sz w:val="24"/>
          <w:szCs w:val="24"/>
        </w:rPr>
        <w:t xml:space="preserve">● Expressing Appropriate Expectations </w:t>
      </w:r>
    </w:p>
    <w:p w14:paraId="5D1F679F" w14:textId="466C6232" w:rsidR="0074031E" w:rsidRDefault="00B63D83">
      <w:pPr>
        <w:rPr>
          <w:sz w:val="24"/>
          <w:szCs w:val="24"/>
        </w:rPr>
      </w:pPr>
      <w:r>
        <w:rPr>
          <w:sz w:val="24"/>
          <w:szCs w:val="24"/>
        </w:rPr>
        <w:t xml:space="preserve">● Providing Authentic Experiences and Learning Activities </w:t>
      </w:r>
    </w:p>
    <w:p w14:paraId="51DDECF6" w14:textId="77777777" w:rsidR="00AC559A" w:rsidRDefault="00AC559A">
      <w:pPr>
        <w:rPr>
          <w:sz w:val="24"/>
          <w:szCs w:val="24"/>
        </w:rPr>
      </w:pPr>
    </w:p>
    <w:p w14:paraId="0EE31D1A" w14:textId="77777777" w:rsidR="0074031E" w:rsidRDefault="00B63D83">
      <w:pPr>
        <w:rPr>
          <w:sz w:val="24"/>
          <w:szCs w:val="24"/>
        </w:rPr>
      </w:pPr>
      <w:r>
        <w:rPr>
          <w:sz w:val="24"/>
          <w:szCs w:val="24"/>
        </w:rPr>
        <w:t xml:space="preserve">We focus on teaching strategies that help children accept direction and resolve conflicts peacefully and with respect. These are the Conflict Resolution Steps followed by adults: </w:t>
      </w:r>
    </w:p>
    <w:p w14:paraId="39E0375A" w14:textId="77777777" w:rsidR="0074031E" w:rsidRDefault="00B63D83">
      <w:pPr>
        <w:rPr>
          <w:sz w:val="24"/>
          <w:szCs w:val="24"/>
        </w:rPr>
      </w:pPr>
      <w:r>
        <w:rPr>
          <w:sz w:val="24"/>
          <w:szCs w:val="24"/>
        </w:rPr>
        <w:t xml:space="preserve">● Approach the situation calmly and stop any hurtful behavior </w:t>
      </w:r>
    </w:p>
    <w:p w14:paraId="69B8476B" w14:textId="77777777" w:rsidR="0074031E" w:rsidRDefault="00B63D83">
      <w:pPr>
        <w:rPr>
          <w:sz w:val="24"/>
          <w:szCs w:val="24"/>
        </w:rPr>
      </w:pPr>
      <w:r>
        <w:rPr>
          <w:sz w:val="24"/>
          <w:szCs w:val="24"/>
        </w:rPr>
        <w:t xml:space="preserve">● Acknowledge the feelings of the children involved </w:t>
      </w:r>
    </w:p>
    <w:p w14:paraId="5D98B7E6" w14:textId="77777777" w:rsidR="0074031E" w:rsidRDefault="00B63D83">
      <w:pPr>
        <w:rPr>
          <w:sz w:val="24"/>
          <w:szCs w:val="24"/>
        </w:rPr>
      </w:pPr>
      <w:r>
        <w:rPr>
          <w:sz w:val="24"/>
          <w:szCs w:val="24"/>
        </w:rPr>
        <w:t xml:space="preserve">● Gather information about what happened from all parties and restate the problem </w:t>
      </w:r>
    </w:p>
    <w:p w14:paraId="46D3DF33" w14:textId="77777777" w:rsidR="0074031E" w:rsidRDefault="00B63D83">
      <w:pPr>
        <w:rPr>
          <w:sz w:val="24"/>
          <w:szCs w:val="24"/>
        </w:rPr>
      </w:pPr>
      <w:r>
        <w:rPr>
          <w:sz w:val="24"/>
          <w:szCs w:val="24"/>
        </w:rPr>
        <w:t xml:space="preserve">● Discuss possible solutions together getting input from the children </w:t>
      </w:r>
    </w:p>
    <w:p w14:paraId="49268FE7" w14:textId="77777777" w:rsidR="0074031E" w:rsidRDefault="00B63D83">
      <w:pPr>
        <w:rPr>
          <w:sz w:val="24"/>
          <w:szCs w:val="24"/>
        </w:rPr>
      </w:pPr>
      <w:r>
        <w:rPr>
          <w:sz w:val="24"/>
          <w:szCs w:val="24"/>
        </w:rPr>
        <w:t xml:space="preserve">● Agree on a solution together </w:t>
      </w:r>
    </w:p>
    <w:p w14:paraId="676B6BBB" w14:textId="77777777" w:rsidR="0074031E" w:rsidRDefault="00B63D83">
      <w:pPr>
        <w:rPr>
          <w:sz w:val="24"/>
          <w:szCs w:val="24"/>
        </w:rPr>
      </w:pPr>
      <w:r>
        <w:rPr>
          <w:sz w:val="24"/>
          <w:szCs w:val="24"/>
        </w:rPr>
        <w:t>● Provide follow-up support</w:t>
      </w:r>
    </w:p>
    <w:p w14:paraId="1F10C478" w14:textId="77777777" w:rsidR="0074031E" w:rsidRDefault="00B63D83">
      <w:pPr>
        <w:rPr>
          <w:sz w:val="24"/>
          <w:szCs w:val="24"/>
        </w:rPr>
      </w:pPr>
      <w:r>
        <w:rPr>
          <w:sz w:val="24"/>
          <w:szCs w:val="24"/>
        </w:rPr>
        <w:t xml:space="preserve"> It does happen that sometimes a child will experience persistent or unusual problems. If this is the case, we will follow these steps: </w:t>
      </w:r>
    </w:p>
    <w:p w14:paraId="066574E2" w14:textId="618F9D94" w:rsidR="0074031E" w:rsidRDefault="00B63D83">
      <w:pPr>
        <w:rPr>
          <w:sz w:val="24"/>
          <w:szCs w:val="24"/>
        </w:rPr>
      </w:pPr>
      <w:r>
        <w:rPr>
          <w:sz w:val="24"/>
          <w:szCs w:val="24"/>
        </w:rPr>
        <w:t xml:space="preserve">● Parents and staff will work together to create a plan of action </w:t>
      </w:r>
      <w:r w:rsidR="002B096C">
        <w:rPr>
          <w:sz w:val="24"/>
          <w:szCs w:val="24"/>
        </w:rPr>
        <w:t>&amp; progress will be monitored</w:t>
      </w:r>
    </w:p>
    <w:p w14:paraId="2C4EA92F" w14:textId="5F3F0EE3" w:rsidR="00EE146D" w:rsidRPr="005C78F8" w:rsidRDefault="002B096C" w:rsidP="002B096C">
      <w:pPr>
        <w:jc w:val="right"/>
        <w:rPr>
          <w:sz w:val="20"/>
          <w:szCs w:val="20"/>
        </w:rPr>
      </w:pPr>
      <w:r w:rsidRPr="005C78F8">
        <w:rPr>
          <w:sz w:val="20"/>
          <w:szCs w:val="20"/>
        </w:rPr>
        <w:t>13</w:t>
      </w:r>
    </w:p>
    <w:p w14:paraId="5AE5D733" w14:textId="3E49B26C" w:rsidR="0074031E" w:rsidRDefault="00B63D83">
      <w:pPr>
        <w:jc w:val="center"/>
        <w:rPr>
          <w:b/>
          <w:color w:val="00B0F0"/>
          <w:sz w:val="28"/>
          <w:szCs w:val="28"/>
        </w:rPr>
      </w:pPr>
      <w:r>
        <w:rPr>
          <w:b/>
          <w:color w:val="00B0F0"/>
          <w:sz w:val="28"/>
          <w:szCs w:val="28"/>
        </w:rPr>
        <w:lastRenderedPageBreak/>
        <w:t>Staffing</w:t>
      </w:r>
    </w:p>
    <w:p w14:paraId="4A8CB0BB" w14:textId="2D58DFE1" w:rsidR="00EA353F" w:rsidRDefault="00AC6FD6">
      <w:pPr>
        <w:rPr>
          <w:sz w:val="24"/>
          <w:szCs w:val="24"/>
        </w:rPr>
      </w:pPr>
      <w:r>
        <w:rPr>
          <w:sz w:val="24"/>
          <w:szCs w:val="24"/>
        </w:rPr>
        <w:t xml:space="preserve">Each classroom has 2 teachers. </w:t>
      </w:r>
      <w:r w:rsidR="00B63D83">
        <w:rPr>
          <w:sz w:val="24"/>
          <w:szCs w:val="24"/>
        </w:rPr>
        <w:t xml:space="preserve">All preschool teachers are highly qualified and meet the requirements for </w:t>
      </w:r>
      <w:r>
        <w:rPr>
          <w:sz w:val="24"/>
          <w:szCs w:val="24"/>
        </w:rPr>
        <w:t xml:space="preserve">the </w:t>
      </w:r>
      <w:r w:rsidR="00B63D83">
        <w:rPr>
          <w:sz w:val="24"/>
          <w:szCs w:val="24"/>
        </w:rPr>
        <w:t>Great Start Readiness Program. This means that all lead teachers have at least a bachelor’s degree in Early Childhood Education or Child Development. All associate teachers have a Child Development Associate Credential (CDA), Associate degree in Child Development, or the equivalent. All staff have been screened by the State of Michigan Department of licensing and regulatory affairs and fingerprinted and have no record that they have been named in a central registry case as the perpetrator of child abuse or child neglect.</w:t>
      </w:r>
      <w:r w:rsidR="00532E85">
        <w:rPr>
          <w:sz w:val="24"/>
          <w:szCs w:val="24"/>
        </w:rPr>
        <w:t xml:space="preserve"> Meet our staff on the GSRP website!</w:t>
      </w:r>
    </w:p>
    <w:p w14:paraId="3F86BBFC" w14:textId="77777777" w:rsidR="00EA353F" w:rsidRDefault="00EA353F">
      <w:pPr>
        <w:rPr>
          <w:sz w:val="24"/>
          <w:szCs w:val="24"/>
        </w:rPr>
      </w:pPr>
    </w:p>
    <w:p w14:paraId="0E7B4019" w14:textId="73904F82" w:rsidR="00EA353F" w:rsidRPr="00EA353F" w:rsidRDefault="00EA353F" w:rsidP="00EA353F">
      <w:pPr>
        <w:jc w:val="center"/>
        <w:rPr>
          <w:b/>
          <w:bCs/>
          <w:color w:val="00B0F0"/>
          <w:sz w:val="28"/>
          <w:szCs w:val="28"/>
        </w:rPr>
      </w:pPr>
      <w:r w:rsidRPr="00EA353F">
        <w:rPr>
          <w:b/>
          <w:bCs/>
          <w:color w:val="00B0F0"/>
          <w:sz w:val="28"/>
          <w:szCs w:val="28"/>
        </w:rPr>
        <w:t>Parents and Visitors Guidelines</w:t>
      </w:r>
    </w:p>
    <w:p w14:paraId="5A6E689F" w14:textId="7A89E803" w:rsidR="00EA353F" w:rsidRDefault="00EA353F" w:rsidP="00EA353F">
      <w:pPr>
        <w:rPr>
          <w:sz w:val="24"/>
          <w:szCs w:val="24"/>
        </w:rPr>
      </w:pPr>
      <w:proofErr w:type="gramStart"/>
      <w:r w:rsidRPr="00EA353F">
        <w:rPr>
          <w:sz w:val="24"/>
          <w:szCs w:val="24"/>
        </w:rPr>
        <w:t>In order to</w:t>
      </w:r>
      <w:proofErr w:type="gramEnd"/>
      <w:r w:rsidRPr="00EA353F">
        <w:rPr>
          <w:sz w:val="24"/>
          <w:szCs w:val="24"/>
        </w:rPr>
        <w:t xml:space="preserve"> maintain an orderly, respectful and secure educational environment for the students and staff of Advanced Technology</w:t>
      </w:r>
      <w:r>
        <w:rPr>
          <w:sz w:val="24"/>
          <w:szCs w:val="24"/>
        </w:rPr>
        <w:t xml:space="preserve"> </w:t>
      </w:r>
      <w:r w:rsidRPr="00EA353F">
        <w:rPr>
          <w:sz w:val="24"/>
          <w:szCs w:val="24"/>
        </w:rPr>
        <w:t>Academy, it is essential that all parents and visitors to our buildings be aware of their responsibilities and adhere to the expected code</w:t>
      </w:r>
      <w:r>
        <w:rPr>
          <w:sz w:val="24"/>
          <w:szCs w:val="24"/>
        </w:rPr>
        <w:t xml:space="preserve"> </w:t>
      </w:r>
      <w:r w:rsidRPr="00EA353F">
        <w:rPr>
          <w:sz w:val="24"/>
          <w:szCs w:val="24"/>
        </w:rPr>
        <w:t>of conduct as set forth in this letter and the Comprehensive School Safety Plan.</w:t>
      </w:r>
    </w:p>
    <w:p w14:paraId="0ADB922C" w14:textId="77777777" w:rsidR="00EA353F" w:rsidRDefault="00EA353F" w:rsidP="00EA353F">
      <w:pPr>
        <w:rPr>
          <w:sz w:val="24"/>
          <w:szCs w:val="24"/>
        </w:rPr>
      </w:pPr>
    </w:p>
    <w:p w14:paraId="10CCCFA9" w14:textId="77777777" w:rsidR="00EA353F" w:rsidRPr="00EA353F" w:rsidRDefault="00EA353F" w:rsidP="00EA353F">
      <w:pPr>
        <w:rPr>
          <w:b/>
          <w:bCs/>
          <w:sz w:val="24"/>
          <w:szCs w:val="24"/>
        </w:rPr>
      </w:pPr>
      <w:r w:rsidRPr="00EA353F">
        <w:rPr>
          <w:b/>
          <w:bCs/>
          <w:sz w:val="24"/>
          <w:szCs w:val="24"/>
        </w:rPr>
        <w:t>Parents are expected to:</w:t>
      </w:r>
    </w:p>
    <w:p w14:paraId="1C473C45" w14:textId="5C7FF1F8" w:rsidR="00EA353F" w:rsidRPr="00EA353F" w:rsidRDefault="00EA353F" w:rsidP="00EA353F">
      <w:pPr>
        <w:pStyle w:val="ListParagraph"/>
        <w:numPr>
          <w:ilvl w:val="0"/>
          <w:numId w:val="5"/>
        </w:numPr>
        <w:rPr>
          <w:sz w:val="24"/>
          <w:szCs w:val="24"/>
        </w:rPr>
      </w:pPr>
      <w:r w:rsidRPr="00EA353F">
        <w:rPr>
          <w:sz w:val="24"/>
          <w:szCs w:val="24"/>
        </w:rPr>
        <w:t>Recognize that the education of children is a joint responsibility of the parents and the school community.</w:t>
      </w:r>
    </w:p>
    <w:p w14:paraId="70A8DC76" w14:textId="6081DBE5" w:rsidR="00EA353F" w:rsidRPr="00EA353F" w:rsidRDefault="00EA353F" w:rsidP="00EA353F">
      <w:pPr>
        <w:pStyle w:val="ListParagraph"/>
        <w:numPr>
          <w:ilvl w:val="0"/>
          <w:numId w:val="5"/>
        </w:numPr>
        <w:rPr>
          <w:sz w:val="24"/>
          <w:szCs w:val="24"/>
        </w:rPr>
      </w:pPr>
      <w:r w:rsidRPr="00EA353F">
        <w:rPr>
          <w:sz w:val="24"/>
          <w:szCs w:val="24"/>
        </w:rPr>
        <w:t xml:space="preserve">Help their children understand that in a </w:t>
      </w:r>
      <w:proofErr w:type="gramStart"/>
      <w:r w:rsidRPr="00EA353F">
        <w:rPr>
          <w:sz w:val="24"/>
          <w:szCs w:val="24"/>
        </w:rPr>
        <w:t>democratic society appropriate rules</w:t>
      </w:r>
      <w:proofErr w:type="gramEnd"/>
      <w:r w:rsidRPr="00EA353F">
        <w:rPr>
          <w:sz w:val="24"/>
          <w:szCs w:val="24"/>
        </w:rPr>
        <w:t xml:space="preserve"> are required to maintain a safe, orderly environment.</w:t>
      </w:r>
    </w:p>
    <w:p w14:paraId="191E9B86" w14:textId="4F106578" w:rsidR="00EA353F" w:rsidRPr="00EA353F" w:rsidRDefault="00EA353F" w:rsidP="00EA353F">
      <w:pPr>
        <w:pStyle w:val="ListParagraph"/>
        <w:numPr>
          <w:ilvl w:val="0"/>
          <w:numId w:val="6"/>
        </w:numPr>
        <w:rPr>
          <w:sz w:val="24"/>
          <w:szCs w:val="24"/>
        </w:rPr>
      </w:pPr>
      <w:r w:rsidRPr="00EA353F">
        <w:rPr>
          <w:sz w:val="24"/>
          <w:szCs w:val="24"/>
        </w:rPr>
        <w:t>Ensure that children bring only items appropriate and related to the instructional program at school.</w:t>
      </w:r>
      <w:r>
        <w:rPr>
          <w:sz w:val="24"/>
          <w:szCs w:val="24"/>
        </w:rPr>
        <w:t xml:space="preserve"> No toys. </w:t>
      </w:r>
    </w:p>
    <w:p w14:paraId="496FF339" w14:textId="135D8C30" w:rsidR="00EA353F" w:rsidRPr="00EA353F" w:rsidRDefault="00EA353F" w:rsidP="00EA353F">
      <w:pPr>
        <w:pStyle w:val="ListParagraph"/>
        <w:numPr>
          <w:ilvl w:val="0"/>
          <w:numId w:val="6"/>
        </w:numPr>
        <w:rPr>
          <w:sz w:val="24"/>
          <w:szCs w:val="24"/>
        </w:rPr>
      </w:pPr>
      <w:r w:rsidRPr="00EA353F">
        <w:rPr>
          <w:sz w:val="24"/>
          <w:szCs w:val="24"/>
        </w:rPr>
        <w:t>Know school and classroom rules and help their children understand them. Convey to their children a supportive attitude</w:t>
      </w:r>
      <w:r>
        <w:rPr>
          <w:sz w:val="24"/>
          <w:szCs w:val="24"/>
        </w:rPr>
        <w:t xml:space="preserve"> </w:t>
      </w:r>
      <w:r w:rsidRPr="00EA353F">
        <w:rPr>
          <w:sz w:val="24"/>
          <w:szCs w:val="24"/>
        </w:rPr>
        <w:t>toward education and the district.</w:t>
      </w:r>
    </w:p>
    <w:p w14:paraId="66D29E0F" w14:textId="4151D002" w:rsidR="00EA353F" w:rsidRPr="00EA353F" w:rsidRDefault="00EA353F" w:rsidP="00EA353F">
      <w:pPr>
        <w:pStyle w:val="ListParagraph"/>
        <w:numPr>
          <w:ilvl w:val="0"/>
          <w:numId w:val="7"/>
        </w:numPr>
        <w:rPr>
          <w:sz w:val="24"/>
          <w:szCs w:val="24"/>
        </w:rPr>
      </w:pPr>
      <w:r w:rsidRPr="00EA353F">
        <w:rPr>
          <w:sz w:val="24"/>
          <w:szCs w:val="24"/>
        </w:rPr>
        <w:t xml:space="preserve">Build good relationships with teachers, other </w:t>
      </w:r>
      <w:proofErr w:type="gramStart"/>
      <w:r w:rsidRPr="00EA353F">
        <w:rPr>
          <w:sz w:val="24"/>
          <w:szCs w:val="24"/>
        </w:rPr>
        <w:t>parents</w:t>
      </w:r>
      <w:proofErr w:type="gramEnd"/>
      <w:r w:rsidRPr="00EA353F">
        <w:rPr>
          <w:sz w:val="24"/>
          <w:szCs w:val="24"/>
        </w:rPr>
        <w:t xml:space="preserve"> and their children’s friends.</w:t>
      </w:r>
    </w:p>
    <w:p w14:paraId="49D5257A" w14:textId="195A4E43" w:rsidR="00EA353F" w:rsidRPr="00EA353F" w:rsidRDefault="00EA353F" w:rsidP="00EA353F">
      <w:pPr>
        <w:pStyle w:val="ListParagraph"/>
        <w:numPr>
          <w:ilvl w:val="0"/>
          <w:numId w:val="7"/>
        </w:numPr>
        <w:rPr>
          <w:sz w:val="24"/>
          <w:szCs w:val="24"/>
        </w:rPr>
      </w:pPr>
      <w:r w:rsidRPr="00EA353F">
        <w:rPr>
          <w:sz w:val="24"/>
          <w:szCs w:val="24"/>
        </w:rPr>
        <w:t>Inform school officials of changes in the home situation that may affect student conduct or performance.</w:t>
      </w:r>
    </w:p>
    <w:p w14:paraId="110B90D7" w14:textId="5CE829E1" w:rsidR="00EA353F" w:rsidRPr="00EA353F" w:rsidRDefault="00EA353F" w:rsidP="00EA353F">
      <w:pPr>
        <w:pStyle w:val="ListParagraph"/>
        <w:numPr>
          <w:ilvl w:val="0"/>
          <w:numId w:val="7"/>
        </w:numPr>
        <w:rPr>
          <w:sz w:val="24"/>
          <w:szCs w:val="24"/>
        </w:rPr>
      </w:pPr>
      <w:r w:rsidRPr="00EA353F">
        <w:rPr>
          <w:sz w:val="24"/>
          <w:szCs w:val="24"/>
        </w:rPr>
        <w:t>Insist their children be dressed and groomed in a manner consistent with the student dress code.</w:t>
      </w:r>
    </w:p>
    <w:p w14:paraId="5D080653" w14:textId="3D51FD71" w:rsidR="00EA353F" w:rsidRDefault="00EA353F" w:rsidP="00EA353F">
      <w:pPr>
        <w:pStyle w:val="ListParagraph"/>
        <w:numPr>
          <w:ilvl w:val="0"/>
          <w:numId w:val="7"/>
        </w:numPr>
        <w:rPr>
          <w:sz w:val="24"/>
          <w:szCs w:val="24"/>
        </w:rPr>
      </w:pPr>
      <w:r w:rsidRPr="00EA353F">
        <w:rPr>
          <w:sz w:val="24"/>
          <w:szCs w:val="24"/>
        </w:rPr>
        <w:t xml:space="preserve">Review the </w:t>
      </w:r>
      <w:r>
        <w:rPr>
          <w:sz w:val="24"/>
          <w:szCs w:val="24"/>
        </w:rPr>
        <w:t>Handbook</w:t>
      </w:r>
      <w:r w:rsidRPr="00EA353F">
        <w:rPr>
          <w:sz w:val="24"/>
          <w:szCs w:val="24"/>
        </w:rPr>
        <w:t xml:space="preserve"> and sign it.</w:t>
      </w:r>
    </w:p>
    <w:p w14:paraId="094A07A3" w14:textId="77777777" w:rsidR="00EA353F" w:rsidRDefault="00EA353F" w:rsidP="00EA353F">
      <w:pPr>
        <w:rPr>
          <w:sz w:val="24"/>
          <w:szCs w:val="24"/>
        </w:rPr>
      </w:pPr>
    </w:p>
    <w:p w14:paraId="60E98814" w14:textId="77777777" w:rsidR="00EA353F" w:rsidRPr="00EA353F" w:rsidRDefault="00EA353F" w:rsidP="00EA353F">
      <w:pPr>
        <w:rPr>
          <w:sz w:val="24"/>
          <w:szCs w:val="24"/>
        </w:rPr>
      </w:pPr>
    </w:p>
    <w:p w14:paraId="2F529A98" w14:textId="1B1CAF30" w:rsidR="00EA353F" w:rsidRPr="00EA353F" w:rsidRDefault="00EA353F" w:rsidP="00EA353F">
      <w:pPr>
        <w:rPr>
          <w:b/>
          <w:bCs/>
          <w:sz w:val="24"/>
          <w:szCs w:val="24"/>
        </w:rPr>
      </w:pPr>
      <w:r w:rsidRPr="00EA353F">
        <w:rPr>
          <w:b/>
          <w:bCs/>
          <w:sz w:val="24"/>
          <w:szCs w:val="24"/>
        </w:rPr>
        <w:t>P</w:t>
      </w:r>
      <w:r w:rsidR="0098013C">
        <w:rPr>
          <w:b/>
          <w:bCs/>
          <w:sz w:val="24"/>
          <w:szCs w:val="24"/>
        </w:rPr>
        <w:t>ublic</w:t>
      </w:r>
      <w:r w:rsidRPr="00EA353F">
        <w:rPr>
          <w:b/>
          <w:bCs/>
          <w:sz w:val="24"/>
          <w:szCs w:val="24"/>
        </w:rPr>
        <w:t xml:space="preserve"> C</w:t>
      </w:r>
      <w:r w:rsidR="0098013C">
        <w:rPr>
          <w:b/>
          <w:bCs/>
          <w:sz w:val="24"/>
          <w:szCs w:val="24"/>
        </w:rPr>
        <w:t>onduct</w:t>
      </w:r>
      <w:r w:rsidRPr="00EA353F">
        <w:rPr>
          <w:b/>
          <w:bCs/>
          <w:sz w:val="24"/>
          <w:szCs w:val="24"/>
        </w:rPr>
        <w:t xml:space="preserve"> </w:t>
      </w:r>
      <w:r w:rsidR="0098013C">
        <w:rPr>
          <w:b/>
          <w:bCs/>
          <w:sz w:val="24"/>
          <w:szCs w:val="24"/>
        </w:rPr>
        <w:t>on</w:t>
      </w:r>
      <w:r w:rsidRPr="00EA353F">
        <w:rPr>
          <w:b/>
          <w:bCs/>
          <w:sz w:val="24"/>
          <w:szCs w:val="24"/>
        </w:rPr>
        <w:t xml:space="preserve"> S</w:t>
      </w:r>
      <w:r w:rsidR="0098013C">
        <w:rPr>
          <w:b/>
          <w:bCs/>
          <w:sz w:val="24"/>
          <w:szCs w:val="24"/>
        </w:rPr>
        <w:t>chool</w:t>
      </w:r>
      <w:r w:rsidRPr="00EA353F">
        <w:rPr>
          <w:b/>
          <w:bCs/>
          <w:sz w:val="24"/>
          <w:szCs w:val="24"/>
        </w:rPr>
        <w:t xml:space="preserve"> P</w:t>
      </w:r>
      <w:r w:rsidR="0098013C">
        <w:rPr>
          <w:b/>
          <w:bCs/>
          <w:sz w:val="24"/>
          <w:szCs w:val="24"/>
        </w:rPr>
        <w:t>roperty</w:t>
      </w:r>
    </w:p>
    <w:p w14:paraId="485FB00C" w14:textId="38366A5E" w:rsidR="00EA353F" w:rsidRPr="00EA353F" w:rsidRDefault="00EA353F" w:rsidP="00EA353F">
      <w:pPr>
        <w:rPr>
          <w:sz w:val="24"/>
          <w:szCs w:val="24"/>
        </w:rPr>
      </w:pPr>
      <w:r w:rsidRPr="00EA353F">
        <w:rPr>
          <w:sz w:val="24"/>
          <w:szCs w:val="24"/>
        </w:rPr>
        <w:t>Schools are a place of work and learning. Certain limits must be set for parents and other district citizens who visit our schools and</w:t>
      </w:r>
      <w:r>
        <w:rPr>
          <w:sz w:val="24"/>
          <w:szCs w:val="24"/>
        </w:rPr>
        <w:t xml:space="preserve"> </w:t>
      </w:r>
      <w:r w:rsidRPr="00EA353F">
        <w:rPr>
          <w:sz w:val="24"/>
          <w:szCs w:val="24"/>
        </w:rPr>
        <w:t>classrooms. All persons on school property or attending a school function shall conduct themselves in a respectful and orderly manner.</w:t>
      </w:r>
    </w:p>
    <w:p w14:paraId="6DD6A0EF" w14:textId="568B4D68" w:rsidR="00AD496C" w:rsidRDefault="00EA353F" w:rsidP="00AD496C">
      <w:pPr>
        <w:rPr>
          <w:sz w:val="24"/>
          <w:szCs w:val="24"/>
        </w:rPr>
      </w:pPr>
      <w:r w:rsidRPr="00EA353F">
        <w:rPr>
          <w:sz w:val="24"/>
          <w:szCs w:val="24"/>
        </w:rPr>
        <w:t xml:space="preserve">The building </w:t>
      </w:r>
      <w:r w:rsidR="00AD496C">
        <w:rPr>
          <w:sz w:val="24"/>
          <w:szCs w:val="24"/>
        </w:rPr>
        <w:t>Director</w:t>
      </w:r>
      <w:r w:rsidRPr="00EA353F">
        <w:rPr>
          <w:sz w:val="24"/>
          <w:szCs w:val="24"/>
        </w:rPr>
        <w:t xml:space="preserve"> or his/her </w:t>
      </w:r>
      <w:proofErr w:type="gramStart"/>
      <w:r w:rsidRPr="00EA353F">
        <w:rPr>
          <w:sz w:val="24"/>
          <w:szCs w:val="24"/>
        </w:rPr>
        <w:t>designee</w:t>
      </w:r>
      <w:proofErr w:type="gramEnd"/>
      <w:r w:rsidRPr="00EA353F">
        <w:rPr>
          <w:sz w:val="24"/>
          <w:szCs w:val="24"/>
        </w:rPr>
        <w:t xml:space="preserve"> is responsible for all persons in the building and on the grounds. The following rules apply to</w:t>
      </w:r>
      <w:r>
        <w:rPr>
          <w:sz w:val="24"/>
          <w:szCs w:val="24"/>
        </w:rPr>
        <w:t xml:space="preserve"> </w:t>
      </w:r>
      <w:r w:rsidRPr="00EA353F">
        <w:rPr>
          <w:sz w:val="24"/>
          <w:szCs w:val="24"/>
        </w:rPr>
        <w:t>visitors to the schools:</w:t>
      </w:r>
      <w:r w:rsidR="0098013C">
        <w:rPr>
          <w:sz w:val="24"/>
          <w:szCs w:val="24"/>
        </w:rPr>
        <w:t xml:space="preserve"> </w:t>
      </w:r>
      <w:r w:rsidRPr="00EA353F">
        <w:rPr>
          <w:sz w:val="24"/>
          <w:szCs w:val="24"/>
        </w:rPr>
        <w:t xml:space="preserve">Anyone who is not a regular staff member or student </w:t>
      </w:r>
      <w:proofErr w:type="gramStart"/>
      <w:r w:rsidRPr="00EA353F">
        <w:rPr>
          <w:sz w:val="24"/>
          <w:szCs w:val="24"/>
        </w:rPr>
        <w:t>of</w:t>
      </w:r>
      <w:proofErr w:type="gramEnd"/>
      <w:r w:rsidRPr="00EA353F">
        <w:rPr>
          <w:sz w:val="24"/>
          <w:szCs w:val="24"/>
        </w:rPr>
        <w:t xml:space="preserve"> the school will be considered a visitor</w:t>
      </w:r>
      <w:r>
        <w:rPr>
          <w:sz w:val="24"/>
          <w:szCs w:val="24"/>
        </w:rPr>
        <w:t>.</w:t>
      </w:r>
      <w:r w:rsidR="0098013C">
        <w:rPr>
          <w:sz w:val="24"/>
          <w:szCs w:val="24"/>
        </w:rPr>
        <w:t xml:space="preserve"> </w:t>
      </w:r>
      <w:r w:rsidRPr="00EA353F">
        <w:rPr>
          <w:sz w:val="24"/>
          <w:szCs w:val="24"/>
        </w:rPr>
        <w:t xml:space="preserve">All visitors to the school must </w:t>
      </w:r>
      <w:r>
        <w:rPr>
          <w:sz w:val="24"/>
          <w:szCs w:val="24"/>
        </w:rPr>
        <w:t>make an appointment with</w:t>
      </w:r>
      <w:r w:rsidRPr="00EA353F">
        <w:rPr>
          <w:sz w:val="24"/>
          <w:szCs w:val="24"/>
        </w:rPr>
        <w:t xml:space="preserve"> the </w:t>
      </w:r>
      <w:r>
        <w:rPr>
          <w:sz w:val="24"/>
          <w:szCs w:val="24"/>
        </w:rPr>
        <w:t>Director</w:t>
      </w:r>
      <w:r w:rsidRPr="00EA353F">
        <w:rPr>
          <w:sz w:val="24"/>
          <w:szCs w:val="24"/>
        </w:rPr>
        <w:t xml:space="preserve"> </w:t>
      </w:r>
      <w:r>
        <w:rPr>
          <w:sz w:val="24"/>
          <w:szCs w:val="24"/>
        </w:rPr>
        <w:t xml:space="preserve">before </w:t>
      </w:r>
      <w:r w:rsidRPr="00EA353F">
        <w:rPr>
          <w:sz w:val="24"/>
          <w:szCs w:val="24"/>
        </w:rPr>
        <w:t xml:space="preserve">arrival at the school. Visitors attending school functions that are open to the public, such as parent-teacher </w:t>
      </w:r>
      <w:r w:rsidR="00AD496C">
        <w:rPr>
          <w:sz w:val="24"/>
          <w:szCs w:val="24"/>
        </w:rPr>
        <w:t xml:space="preserve">conferences, </w:t>
      </w:r>
      <w:proofErr w:type="gramStart"/>
      <w:r w:rsidR="00AD496C">
        <w:rPr>
          <w:sz w:val="24"/>
          <w:szCs w:val="24"/>
        </w:rPr>
        <w:t>Family</w:t>
      </w:r>
      <w:proofErr w:type="gramEnd"/>
      <w:r w:rsidR="00AD496C">
        <w:rPr>
          <w:sz w:val="24"/>
          <w:szCs w:val="24"/>
        </w:rPr>
        <w:t xml:space="preserve"> </w:t>
      </w:r>
    </w:p>
    <w:p w14:paraId="4CB8682F" w14:textId="623A577E" w:rsidR="00AD496C" w:rsidRPr="00AD496C" w:rsidRDefault="00AD496C" w:rsidP="00AD496C">
      <w:pPr>
        <w:jc w:val="right"/>
        <w:rPr>
          <w:sz w:val="20"/>
          <w:szCs w:val="20"/>
        </w:rPr>
      </w:pPr>
      <w:r>
        <w:rPr>
          <w:sz w:val="20"/>
          <w:szCs w:val="20"/>
        </w:rPr>
        <w:t>14</w:t>
      </w:r>
    </w:p>
    <w:p w14:paraId="4AB6253C" w14:textId="5DE8F2D3" w:rsidR="00AD496C" w:rsidRDefault="00AD496C" w:rsidP="00AD496C">
      <w:pPr>
        <w:rPr>
          <w:sz w:val="24"/>
          <w:szCs w:val="24"/>
        </w:rPr>
      </w:pPr>
      <w:r>
        <w:rPr>
          <w:sz w:val="24"/>
          <w:szCs w:val="24"/>
        </w:rPr>
        <w:lastRenderedPageBreak/>
        <w:t>Participation/Date</w:t>
      </w:r>
      <w:r w:rsidR="00EA353F" w:rsidRPr="00EA353F">
        <w:rPr>
          <w:sz w:val="24"/>
          <w:szCs w:val="24"/>
        </w:rPr>
        <w:t xml:space="preserve"> meetings</w:t>
      </w:r>
      <w:r>
        <w:rPr>
          <w:sz w:val="24"/>
          <w:szCs w:val="24"/>
        </w:rPr>
        <w:t>, or</w:t>
      </w:r>
      <w:r w:rsidR="00EA353F" w:rsidRPr="00EA353F">
        <w:rPr>
          <w:sz w:val="24"/>
          <w:szCs w:val="24"/>
        </w:rPr>
        <w:t xml:space="preserve"> p</w:t>
      </w:r>
      <w:r>
        <w:rPr>
          <w:sz w:val="24"/>
          <w:szCs w:val="24"/>
        </w:rPr>
        <w:t xml:space="preserve">arent engagement </w:t>
      </w:r>
      <w:r w:rsidR="00EA353F" w:rsidRPr="00EA353F">
        <w:rPr>
          <w:sz w:val="24"/>
          <w:szCs w:val="24"/>
        </w:rPr>
        <w:t xml:space="preserve">gatherings, are not required to </w:t>
      </w:r>
      <w:r w:rsidR="00EA353F">
        <w:rPr>
          <w:sz w:val="24"/>
          <w:szCs w:val="24"/>
        </w:rPr>
        <w:t xml:space="preserve">make an </w:t>
      </w:r>
    </w:p>
    <w:p w14:paraId="72DC038B" w14:textId="1045395C" w:rsidR="0074031E" w:rsidRPr="00AD496C" w:rsidRDefault="00EA353F" w:rsidP="00AD496C">
      <w:pPr>
        <w:rPr>
          <w:sz w:val="24"/>
          <w:szCs w:val="24"/>
        </w:rPr>
      </w:pPr>
      <w:r>
        <w:rPr>
          <w:sz w:val="24"/>
          <w:szCs w:val="24"/>
        </w:rPr>
        <w:t>appointment.</w:t>
      </w:r>
      <w:r w:rsidR="0098013C">
        <w:rPr>
          <w:sz w:val="24"/>
          <w:szCs w:val="24"/>
        </w:rPr>
        <w:t xml:space="preserve"> </w:t>
      </w:r>
      <w:r w:rsidRPr="00EA353F">
        <w:rPr>
          <w:sz w:val="24"/>
          <w:szCs w:val="24"/>
        </w:rPr>
        <w:t>Parents or citizens who wish to observe a classroom while school is in session are required to arrange such visits with the</w:t>
      </w:r>
      <w:r>
        <w:rPr>
          <w:sz w:val="24"/>
          <w:szCs w:val="24"/>
        </w:rPr>
        <w:t xml:space="preserve"> </w:t>
      </w:r>
      <w:r w:rsidRPr="00EA353F">
        <w:rPr>
          <w:sz w:val="24"/>
          <w:szCs w:val="24"/>
        </w:rPr>
        <w:t>classroom teacher(s), so that class disruption is kept to a minimum.</w:t>
      </w:r>
      <w:r w:rsidR="0098013C">
        <w:rPr>
          <w:sz w:val="24"/>
          <w:szCs w:val="24"/>
        </w:rPr>
        <w:t xml:space="preserve"> </w:t>
      </w:r>
      <w:r w:rsidRPr="00EA353F">
        <w:rPr>
          <w:sz w:val="24"/>
          <w:szCs w:val="24"/>
        </w:rPr>
        <w:t>All visitors are expected to abide by the rules for public conduct on school property contained in the Code of Conduct.</w:t>
      </w:r>
    </w:p>
    <w:p w14:paraId="34DC6D79" w14:textId="77777777" w:rsidR="00EA353F" w:rsidRDefault="00EA353F" w:rsidP="00EA353F">
      <w:pPr>
        <w:rPr>
          <w:sz w:val="24"/>
          <w:szCs w:val="24"/>
        </w:rPr>
      </w:pPr>
    </w:p>
    <w:p w14:paraId="09A54AD5" w14:textId="56B44E7C" w:rsidR="00EA353F" w:rsidRPr="00EA353F" w:rsidRDefault="0098013C" w:rsidP="00EA353F">
      <w:pPr>
        <w:rPr>
          <w:b/>
          <w:bCs/>
          <w:sz w:val="24"/>
          <w:szCs w:val="24"/>
        </w:rPr>
      </w:pPr>
      <w:r>
        <w:rPr>
          <w:b/>
          <w:bCs/>
          <w:sz w:val="24"/>
          <w:szCs w:val="24"/>
        </w:rPr>
        <w:t>Conduct Prohibited on School Property</w:t>
      </w:r>
    </w:p>
    <w:p w14:paraId="25348EB8" w14:textId="77777777" w:rsidR="00EA353F" w:rsidRPr="00EA353F" w:rsidRDefault="00EA353F" w:rsidP="00EA353F">
      <w:pPr>
        <w:rPr>
          <w:sz w:val="24"/>
          <w:szCs w:val="24"/>
        </w:rPr>
      </w:pPr>
      <w:r w:rsidRPr="00EA353F">
        <w:rPr>
          <w:sz w:val="24"/>
          <w:szCs w:val="24"/>
        </w:rPr>
        <w:t>No person shall:</w:t>
      </w:r>
    </w:p>
    <w:p w14:paraId="6C53EB4E" w14:textId="639887D2" w:rsidR="00EA353F" w:rsidRPr="00EA353F" w:rsidRDefault="00EA353F" w:rsidP="00EA353F">
      <w:pPr>
        <w:pStyle w:val="ListParagraph"/>
        <w:numPr>
          <w:ilvl w:val="0"/>
          <w:numId w:val="8"/>
        </w:numPr>
        <w:rPr>
          <w:sz w:val="24"/>
          <w:szCs w:val="24"/>
        </w:rPr>
      </w:pPr>
      <w:r w:rsidRPr="00EA353F">
        <w:rPr>
          <w:sz w:val="24"/>
          <w:szCs w:val="24"/>
        </w:rPr>
        <w:t>Intentionally injure any other person or threaten to do so.</w:t>
      </w:r>
    </w:p>
    <w:p w14:paraId="6F85CD89" w14:textId="18C10C52" w:rsidR="00EA353F" w:rsidRPr="00EA353F" w:rsidRDefault="00EA353F" w:rsidP="00EA353F">
      <w:pPr>
        <w:pStyle w:val="ListParagraph"/>
        <w:numPr>
          <w:ilvl w:val="0"/>
          <w:numId w:val="8"/>
        </w:numPr>
        <w:rPr>
          <w:sz w:val="24"/>
          <w:szCs w:val="24"/>
        </w:rPr>
      </w:pPr>
      <w:r w:rsidRPr="00EA353F">
        <w:rPr>
          <w:sz w:val="24"/>
          <w:szCs w:val="24"/>
        </w:rPr>
        <w:t>Intentionally damage or destroy school property or the property of a teacher, administrator, other district employee or any other</w:t>
      </w:r>
      <w:r>
        <w:rPr>
          <w:sz w:val="24"/>
          <w:szCs w:val="24"/>
        </w:rPr>
        <w:t xml:space="preserve"> </w:t>
      </w:r>
      <w:r w:rsidRPr="00EA353F">
        <w:rPr>
          <w:sz w:val="24"/>
          <w:szCs w:val="24"/>
        </w:rPr>
        <w:t>person lawfully on school property</w:t>
      </w:r>
      <w:r>
        <w:rPr>
          <w:sz w:val="24"/>
          <w:szCs w:val="24"/>
        </w:rPr>
        <w:t>.</w:t>
      </w:r>
    </w:p>
    <w:p w14:paraId="6509CA6D" w14:textId="42CEE16E" w:rsidR="00EA353F" w:rsidRPr="00EA353F" w:rsidRDefault="00EA353F" w:rsidP="00EA353F">
      <w:pPr>
        <w:pStyle w:val="ListParagraph"/>
        <w:numPr>
          <w:ilvl w:val="0"/>
          <w:numId w:val="8"/>
        </w:numPr>
        <w:rPr>
          <w:sz w:val="24"/>
          <w:szCs w:val="24"/>
        </w:rPr>
      </w:pPr>
      <w:r w:rsidRPr="00EA353F">
        <w:rPr>
          <w:sz w:val="24"/>
          <w:szCs w:val="24"/>
        </w:rPr>
        <w:t>Disrupt the orderly conduct of classes, school programs or other school activities.</w:t>
      </w:r>
    </w:p>
    <w:p w14:paraId="12B936DD" w14:textId="47E2AD34" w:rsidR="00EA353F" w:rsidRPr="00EA353F" w:rsidRDefault="00EA353F" w:rsidP="00EA353F">
      <w:pPr>
        <w:pStyle w:val="ListParagraph"/>
        <w:numPr>
          <w:ilvl w:val="0"/>
          <w:numId w:val="8"/>
        </w:numPr>
        <w:rPr>
          <w:sz w:val="24"/>
          <w:szCs w:val="24"/>
        </w:rPr>
      </w:pPr>
      <w:r w:rsidRPr="00EA353F">
        <w:rPr>
          <w:sz w:val="24"/>
          <w:szCs w:val="24"/>
        </w:rPr>
        <w:t xml:space="preserve">Intimidate, </w:t>
      </w:r>
      <w:proofErr w:type="gramStart"/>
      <w:r w:rsidRPr="00EA353F">
        <w:rPr>
          <w:sz w:val="24"/>
          <w:szCs w:val="24"/>
        </w:rPr>
        <w:t>harass</w:t>
      </w:r>
      <w:proofErr w:type="gramEnd"/>
      <w:r w:rsidRPr="00EA353F">
        <w:rPr>
          <w:sz w:val="24"/>
          <w:szCs w:val="24"/>
        </w:rPr>
        <w:t xml:space="preserve"> or discriminate against any person on the basis of race, color, creed, national origin, religion, age, gender,</w:t>
      </w:r>
      <w:r>
        <w:rPr>
          <w:sz w:val="24"/>
          <w:szCs w:val="24"/>
        </w:rPr>
        <w:t xml:space="preserve"> </w:t>
      </w:r>
      <w:r w:rsidRPr="00EA353F">
        <w:rPr>
          <w:sz w:val="24"/>
          <w:szCs w:val="24"/>
        </w:rPr>
        <w:t>sexual orientation or disability</w:t>
      </w:r>
      <w:r>
        <w:rPr>
          <w:sz w:val="24"/>
          <w:szCs w:val="24"/>
        </w:rPr>
        <w:t>.</w:t>
      </w:r>
    </w:p>
    <w:p w14:paraId="00135EA5" w14:textId="61ADD5EF" w:rsidR="00EA353F" w:rsidRPr="00EA353F" w:rsidRDefault="00EA353F" w:rsidP="00EA353F">
      <w:pPr>
        <w:pStyle w:val="ListParagraph"/>
        <w:numPr>
          <w:ilvl w:val="0"/>
          <w:numId w:val="8"/>
        </w:numPr>
        <w:rPr>
          <w:sz w:val="24"/>
          <w:szCs w:val="24"/>
        </w:rPr>
      </w:pPr>
      <w:r w:rsidRPr="00EA353F">
        <w:rPr>
          <w:sz w:val="24"/>
          <w:szCs w:val="24"/>
        </w:rPr>
        <w:t>Enter any portion of the school premises without authorization or remain in any building or facility after it is normally closed.</w:t>
      </w:r>
    </w:p>
    <w:p w14:paraId="0222A315" w14:textId="7639EEF5" w:rsidR="00EA353F" w:rsidRPr="00EA353F" w:rsidRDefault="00EA353F" w:rsidP="00EA353F">
      <w:pPr>
        <w:pStyle w:val="ListParagraph"/>
        <w:numPr>
          <w:ilvl w:val="0"/>
          <w:numId w:val="8"/>
        </w:numPr>
        <w:rPr>
          <w:sz w:val="24"/>
          <w:szCs w:val="24"/>
        </w:rPr>
      </w:pPr>
      <w:r w:rsidRPr="00EA353F">
        <w:rPr>
          <w:sz w:val="24"/>
          <w:szCs w:val="24"/>
        </w:rPr>
        <w:t>Refuse to comply with any reasonable order of identifiable school district officials performing their duties.</w:t>
      </w:r>
    </w:p>
    <w:p w14:paraId="436B7E98" w14:textId="77777777" w:rsidR="00EA353F" w:rsidRDefault="00EA353F" w:rsidP="00EA353F">
      <w:pPr>
        <w:rPr>
          <w:sz w:val="24"/>
          <w:szCs w:val="24"/>
        </w:rPr>
      </w:pPr>
    </w:p>
    <w:p w14:paraId="1C900F80" w14:textId="12D2FE1E" w:rsidR="00EA353F" w:rsidRPr="00EA353F" w:rsidRDefault="00EA353F" w:rsidP="00EA353F">
      <w:pPr>
        <w:rPr>
          <w:b/>
          <w:bCs/>
          <w:sz w:val="24"/>
          <w:szCs w:val="24"/>
        </w:rPr>
      </w:pPr>
      <w:r w:rsidRPr="00EA353F">
        <w:rPr>
          <w:b/>
          <w:bCs/>
          <w:sz w:val="24"/>
          <w:szCs w:val="24"/>
        </w:rPr>
        <w:t>Persons in violation of the Code of Conduct</w:t>
      </w:r>
    </w:p>
    <w:p w14:paraId="1DD4B7D2" w14:textId="6C703ED1" w:rsidR="00EA353F" w:rsidRDefault="00EA353F" w:rsidP="00EA353F">
      <w:pPr>
        <w:rPr>
          <w:sz w:val="24"/>
          <w:szCs w:val="24"/>
        </w:rPr>
      </w:pPr>
      <w:r w:rsidRPr="00EA353F">
        <w:rPr>
          <w:sz w:val="24"/>
          <w:szCs w:val="24"/>
        </w:rPr>
        <w:t xml:space="preserve">The authorization of a </w:t>
      </w:r>
      <w:proofErr w:type="gramStart"/>
      <w:r w:rsidRPr="00EA353F">
        <w:rPr>
          <w:sz w:val="24"/>
          <w:szCs w:val="24"/>
        </w:rPr>
        <w:t>visitor,</w:t>
      </w:r>
      <w:proofErr w:type="gramEnd"/>
      <w:r w:rsidRPr="00EA353F">
        <w:rPr>
          <w:sz w:val="24"/>
          <w:szCs w:val="24"/>
        </w:rPr>
        <w:t xml:space="preserve"> to remain on school grounds or at any school function shall be withdrawn and they shall be directed to</w:t>
      </w:r>
      <w:r w:rsidR="0098013C">
        <w:rPr>
          <w:sz w:val="24"/>
          <w:szCs w:val="24"/>
        </w:rPr>
        <w:t xml:space="preserve"> </w:t>
      </w:r>
      <w:r w:rsidRPr="00EA353F">
        <w:rPr>
          <w:sz w:val="24"/>
          <w:szCs w:val="24"/>
        </w:rPr>
        <w:t>leave the premises. If they refuse to leave, they shall be subject to ejection.</w:t>
      </w:r>
      <w:r w:rsidR="0098013C">
        <w:rPr>
          <w:sz w:val="24"/>
          <w:szCs w:val="24"/>
        </w:rPr>
        <w:t xml:space="preserve"> </w:t>
      </w:r>
      <w:r w:rsidRPr="00EA353F">
        <w:rPr>
          <w:sz w:val="24"/>
          <w:szCs w:val="24"/>
        </w:rPr>
        <w:t xml:space="preserve">The district reserves </w:t>
      </w:r>
      <w:r w:rsidR="00AD496C" w:rsidRPr="00EA353F">
        <w:rPr>
          <w:sz w:val="24"/>
          <w:szCs w:val="24"/>
        </w:rPr>
        <w:t>the</w:t>
      </w:r>
      <w:r w:rsidRPr="00EA353F">
        <w:rPr>
          <w:sz w:val="24"/>
          <w:szCs w:val="24"/>
        </w:rPr>
        <w:t xml:space="preserve"> right to pursue a civil or criminal legal action against any person violating the code.</w:t>
      </w:r>
    </w:p>
    <w:p w14:paraId="2F01B68E" w14:textId="77777777" w:rsidR="00EA353F" w:rsidRDefault="00EA353F">
      <w:pPr>
        <w:rPr>
          <w:sz w:val="24"/>
          <w:szCs w:val="24"/>
        </w:rPr>
      </w:pPr>
    </w:p>
    <w:p w14:paraId="4841C526" w14:textId="2F52CEFC" w:rsidR="0074031E" w:rsidRPr="00EE146D" w:rsidRDefault="00B63D83" w:rsidP="00EE146D">
      <w:pPr>
        <w:jc w:val="center"/>
        <w:rPr>
          <w:sz w:val="24"/>
          <w:szCs w:val="24"/>
        </w:rPr>
      </w:pPr>
      <w:r>
        <w:rPr>
          <w:b/>
          <w:color w:val="00B0F0"/>
          <w:sz w:val="28"/>
          <w:szCs w:val="28"/>
        </w:rPr>
        <w:t>Covid Response Plan</w:t>
      </w:r>
    </w:p>
    <w:p w14:paraId="1E352629" w14:textId="77777777" w:rsidR="0074031E" w:rsidRDefault="00B63D83">
      <w:pPr>
        <w:rPr>
          <w:b/>
          <w:sz w:val="24"/>
          <w:szCs w:val="24"/>
        </w:rPr>
      </w:pPr>
      <w:r>
        <w:rPr>
          <w:b/>
          <w:sz w:val="24"/>
          <w:szCs w:val="24"/>
        </w:rPr>
        <w:t>Our Commitment to Health &amp; Safety</w:t>
      </w:r>
    </w:p>
    <w:p w14:paraId="7805C730" w14:textId="39570E36" w:rsidR="0074031E" w:rsidRDefault="00B63D83">
      <w:pPr>
        <w:rPr>
          <w:sz w:val="24"/>
          <w:szCs w:val="24"/>
        </w:rPr>
      </w:pPr>
      <w:r>
        <w:rPr>
          <w:sz w:val="24"/>
          <w:szCs w:val="24"/>
        </w:rPr>
        <w:t xml:space="preserve">ATA’s GSRP is committed to protecting the health of our children, families, staff, and community. The following policies were designed in response to guidance from the Michigan Departments of Licensing and Regulatory Affairs (LARA) and Health and Human Services, in accordance with best practices from the Centers for Disease Control and Prevention, and with everyone's well-being in mind. The following plan outlines the recommended practices and strategies we will use to protect the health of our children, staff, and families while at the same time ensuring that children are experiencing developmentally appropriate and responsive interactions and environments. </w:t>
      </w:r>
    </w:p>
    <w:p w14:paraId="1D020BE0" w14:textId="77777777" w:rsidR="0098013C" w:rsidRDefault="0098013C">
      <w:pPr>
        <w:rPr>
          <w:sz w:val="24"/>
          <w:szCs w:val="24"/>
        </w:rPr>
      </w:pPr>
    </w:p>
    <w:p w14:paraId="10B7638B" w14:textId="77777777" w:rsidR="0074031E" w:rsidRDefault="00B63D83">
      <w:pPr>
        <w:rPr>
          <w:b/>
          <w:sz w:val="24"/>
          <w:szCs w:val="24"/>
        </w:rPr>
      </w:pPr>
      <w:r>
        <w:rPr>
          <w:b/>
          <w:sz w:val="24"/>
          <w:szCs w:val="24"/>
        </w:rPr>
        <w:t xml:space="preserve">Changes to Our Physical Spaces </w:t>
      </w:r>
    </w:p>
    <w:p w14:paraId="70109A1D" w14:textId="012C9857" w:rsidR="0098013C" w:rsidRDefault="00B63D83" w:rsidP="0098013C">
      <w:pPr>
        <w:rPr>
          <w:sz w:val="24"/>
          <w:szCs w:val="24"/>
        </w:rPr>
      </w:pPr>
      <w:r>
        <w:rPr>
          <w:sz w:val="24"/>
          <w:szCs w:val="24"/>
        </w:rPr>
        <w:t xml:space="preserve">We will use the following strategies in our classrooms and facilities to minimize the spread of illness: </w:t>
      </w:r>
    </w:p>
    <w:p w14:paraId="5121EC44" w14:textId="4623A8A7" w:rsidR="0074031E" w:rsidRPr="0098013C" w:rsidRDefault="00B63D83" w:rsidP="0098013C">
      <w:pPr>
        <w:pStyle w:val="ListParagraph"/>
        <w:numPr>
          <w:ilvl w:val="0"/>
          <w:numId w:val="9"/>
        </w:numPr>
        <w:rPr>
          <w:sz w:val="24"/>
          <w:szCs w:val="24"/>
        </w:rPr>
      </w:pPr>
      <w:r w:rsidRPr="0098013C">
        <w:rPr>
          <w:sz w:val="24"/>
          <w:szCs w:val="24"/>
        </w:rPr>
        <w:t xml:space="preserve">Where possible, dividing large group spaces to allow more children to safely use the space (e.g., using child sized furniture, such as rolling shelves and kitchenettes, to divide a room and prevent mixing between groups of children). </w:t>
      </w:r>
    </w:p>
    <w:p w14:paraId="03AAAFB7" w14:textId="5F9875AE" w:rsidR="0098013C" w:rsidRPr="005C78F8" w:rsidRDefault="0098013C" w:rsidP="0098013C">
      <w:pPr>
        <w:pStyle w:val="ListParagraph"/>
        <w:jc w:val="right"/>
        <w:rPr>
          <w:sz w:val="20"/>
          <w:szCs w:val="20"/>
        </w:rPr>
      </w:pPr>
      <w:r w:rsidRPr="005C78F8">
        <w:rPr>
          <w:sz w:val="20"/>
          <w:szCs w:val="20"/>
        </w:rPr>
        <w:t>15</w:t>
      </w:r>
    </w:p>
    <w:p w14:paraId="1D71D6E1" w14:textId="77777777" w:rsidR="0074031E" w:rsidRDefault="00B63D83">
      <w:pPr>
        <w:rPr>
          <w:sz w:val="24"/>
          <w:szCs w:val="24"/>
        </w:rPr>
      </w:pPr>
      <w:r>
        <w:rPr>
          <w:sz w:val="24"/>
          <w:szCs w:val="24"/>
        </w:rPr>
        <w:lastRenderedPageBreak/>
        <w:t>2. Where possible, limiting or eliminating use of common spaces in the classrooms/facility. When common spaces must be used, we will rotate use of the space and clean between groups.</w:t>
      </w:r>
    </w:p>
    <w:p w14:paraId="334D37FA" w14:textId="77777777" w:rsidR="0074031E" w:rsidRDefault="00B63D83">
      <w:pPr>
        <w:rPr>
          <w:sz w:val="24"/>
          <w:szCs w:val="24"/>
        </w:rPr>
      </w:pPr>
      <w:r>
        <w:rPr>
          <w:sz w:val="24"/>
          <w:szCs w:val="24"/>
        </w:rPr>
        <w:t xml:space="preserve">3. Ensuring ventilation systems operate properly and increasing circulation of outdoor air as much as possible (e.g., keeping windows and doors open to the extent that this does not pose safety risks). </w:t>
      </w:r>
    </w:p>
    <w:p w14:paraId="34693B2D" w14:textId="77777777" w:rsidR="0074031E" w:rsidRDefault="00B63D83">
      <w:pPr>
        <w:rPr>
          <w:sz w:val="24"/>
          <w:szCs w:val="24"/>
        </w:rPr>
      </w:pPr>
      <w:r>
        <w:rPr>
          <w:sz w:val="24"/>
          <w:szCs w:val="24"/>
        </w:rPr>
        <w:t xml:space="preserve">4. Before re-opening we will ensure all water systems and drinking fountains are </w:t>
      </w:r>
      <w:proofErr w:type="gramStart"/>
      <w:r>
        <w:rPr>
          <w:sz w:val="24"/>
          <w:szCs w:val="24"/>
        </w:rPr>
        <w:t>safe</w:t>
      </w:r>
      <w:proofErr w:type="gramEnd"/>
      <w:r>
        <w:rPr>
          <w:sz w:val="24"/>
          <w:szCs w:val="24"/>
        </w:rPr>
        <w:t xml:space="preserve"> following CDC guidelines.</w:t>
      </w:r>
    </w:p>
    <w:p w14:paraId="4E07E2E2" w14:textId="77777777" w:rsidR="0098013C" w:rsidRDefault="0098013C">
      <w:pPr>
        <w:rPr>
          <w:sz w:val="24"/>
          <w:szCs w:val="24"/>
        </w:rPr>
      </w:pPr>
    </w:p>
    <w:p w14:paraId="44100085" w14:textId="77777777" w:rsidR="0074031E" w:rsidRDefault="00B63D83">
      <w:pPr>
        <w:rPr>
          <w:b/>
          <w:sz w:val="24"/>
          <w:szCs w:val="24"/>
        </w:rPr>
      </w:pPr>
      <w:r>
        <w:rPr>
          <w:b/>
          <w:sz w:val="24"/>
          <w:szCs w:val="24"/>
        </w:rPr>
        <w:t xml:space="preserve">Availability of Toys and Classroom Materials </w:t>
      </w:r>
    </w:p>
    <w:p w14:paraId="34F0B99F" w14:textId="77777777" w:rsidR="0074031E" w:rsidRDefault="00B63D83">
      <w:pPr>
        <w:rPr>
          <w:sz w:val="24"/>
          <w:szCs w:val="24"/>
        </w:rPr>
      </w:pPr>
      <w:r>
        <w:rPr>
          <w:sz w:val="24"/>
          <w:szCs w:val="24"/>
        </w:rPr>
        <w:t xml:space="preserve">At this time, we will make the following changes to the toys and materials in our classrooms: </w:t>
      </w:r>
    </w:p>
    <w:p w14:paraId="120DD14C" w14:textId="77777777" w:rsidR="0074031E" w:rsidRDefault="00B63D83">
      <w:pPr>
        <w:rPr>
          <w:sz w:val="24"/>
          <w:szCs w:val="24"/>
        </w:rPr>
      </w:pPr>
      <w:r>
        <w:rPr>
          <w:sz w:val="24"/>
          <w:szCs w:val="24"/>
        </w:rPr>
        <w:t xml:space="preserve">1. We will remove toys and objects which cannot be easily cleaned or sanitized between use. </w:t>
      </w:r>
    </w:p>
    <w:p w14:paraId="3722FD7E" w14:textId="77777777" w:rsidR="0074031E" w:rsidRDefault="00B63D83">
      <w:pPr>
        <w:rPr>
          <w:sz w:val="24"/>
          <w:szCs w:val="24"/>
        </w:rPr>
      </w:pPr>
      <w:r>
        <w:rPr>
          <w:sz w:val="24"/>
          <w:szCs w:val="24"/>
        </w:rPr>
        <w:t xml:space="preserve">2. Given that cloth toys are not recommended at this time, we will remove these from classrooms. </w:t>
      </w:r>
    </w:p>
    <w:p w14:paraId="4AD69DAD" w14:textId="77777777" w:rsidR="00AC6FD6" w:rsidRDefault="00B63D83">
      <w:pPr>
        <w:rPr>
          <w:sz w:val="24"/>
          <w:szCs w:val="24"/>
        </w:rPr>
      </w:pPr>
      <w:r>
        <w:rPr>
          <w:sz w:val="24"/>
          <w:szCs w:val="24"/>
        </w:rPr>
        <w:t xml:space="preserve">3. Toys will be washed and sanitized before being moved from one group of children to another. </w:t>
      </w:r>
      <w:r w:rsidR="00EE146D">
        <w:rPr>
          <w:sz w:val="24"/>
          <w:szCs w:val="24"/>
        </w:rPr>
        <w:t xml:space="preserve">           </w:t>
      </w:r>
      <w:r w:rsidR="00EE146D">
        <w:rPr>
          <w:sz w:val="24"/>
          <w:szCs w:val="24"/>
        </w:rPr>
        <w:tab/>
      </w:r>
      <w:r w:rsidR="00EE146D">
        <w:rPr>
          <w:sz w:val="24"/>
          <w:szCs w:val="24"/>
        </w:rPr>
        <w:tab/>
      </w:r>
      <w:r w:rsidR="00EE146D">
        <w:rPr>
          <w:sz w:val="24"/>
          <w:szCs w:val="24"/>
        </w:rPr>
        <w:tab/>
      </w:r>
      <w:r w:rsidR="00EE146D">
        <w:rPr>
          <w:sz w:val="24"/>
          <w:szCs w:val="24"/>
        </w:rPr>
        <w:tab/>
      </w:r>
      <w:r w:rsidR="00EE146D">
        <w:rPr>
          <w:sz w:val="24"/>
          <w:szCs w:val="24"/>
        </w:rPr>
        <w:tab/>
      </w:r>
      <w:r w:rsidR="00EE146D">
        <w:rPr>
          <w:sz w:val="24"/>
          <w:szCs w:val="24"/>
        </w:rPr>
        <w:tab/>
      </w:r>
      <w:r w:rsidR="00EE146D">
        <w:rPr>
          <w:sz w:val="24"/>
          <w:szCs w:val="24"/>
        </w:rPr>
        <w:tab/>
      </w:r>
      <w:r w:rsidR="00EE146D">
        <w:rPr>
          <w:sz w:val="24"/>
          <w:szCs w:val="24"/>
        </w:rPr>
        <w:tab/>
      </w:r>
      <w:r w:rsidR="00EE146D">
        <w:rPr>
          <w:sz w:val="24"/>
          <w:szCs w:val="24"/>
        </w:rPr>
        <w:tab/>
        <w:t xml:space="preserve">                    </w:t>
      </w:r>
    </w:p>
    <w:p w14:paraId="638A4BBE" w14:textId="2AFA48A6" w:rsidR="00EE146D" w:rsidRDefault="00EE146D" w:rsidP="0098013C">
      <w:pPr>
        <w:rPr>
          <w:sz w:val="24"/>
          <w:szCs w:val="24"/>
        </w:rPr>
      </w:pPr>
    </w:p>
    <w:p w14:paraId="0C8C99C6" w14:textId="77777777" w:rsidR="0074031E" w:rsidRDefault="00B63D83">
      <w:pPr>
        <w:rPr>
          <w:b/>
          <w:sz w:val="24"/>
          <w:szCs w:val="24"/>
        </w:rPr>
      </w:pPr>
      <w:r>
        <w:rPr>
          <w:b/>
          <w:sz w:val="24"/>
          <w:szCs w:val="24"/>
        </w:rPr>
        <w:t xml:space="preserve">Items Brought from Home </w:t>
      </w:r>
    </w:p>
    <w:p w14:paraId="08F3EE31" w14:textId="77777777" w:rsidR="0074031E" w:rsidRDefault="00B63D83">
      <w:pPr>
        <w:rPr>
          <w:sz w:val="24"/>
          <w:szCs w:val="24"/>
        </w:rPr>
      </w:pPr>
      <w:r>
        <w:rPr>
          <w:sz w:val="24"/>
          <w:szCs w:val="24"/>
        </w:rPr>
        <w:t>During this time, we are trying to limit the number of items brought into the facility because this can be a way to transmit the virus, so we ask that families refrain from bringing items from home as much as possible.</w:t>
      </w:r>
    </w:p>
    <w:p w14:paraId="56B9B4C5" w14:textId="77777777" w:rsidR="0098013C" w:rsidRDefault="0098013C">
      <w:pPr>
        <w:rPr>
          <w:sz w:val="24"/>
          <w:szCs w:val="24"/>
        </w:rPr>
      </w:pPr>
    </w:p>
    <w:p w14:paraId="11057631" w14:textId="77777777" w:rsidR="0074031E" w:rsidRDefault="00B63D83">
      <w:pPr>
        <w:rPr>
          <w:b/>
          <w:sz w:val="24"/>
          <w:szCs w:val="24"/>
        </w:rPr>
      </w:pPr>
      <w:r>
        <w:rPr>
          <w:b/>
          <w:sz w:val="24"/>
          <w:szCs w:val="24"/>
        </w:rPr>
        <w:t xml:space="preserve">Mealtimes </w:t>
      </w:r>
    </w:p>
    <w:p w14:paraId="1993E59C" w14:textId="77777777" w:rsidR="0074031E" w:rsidRDefault="00B63D83">
      <w:pPr>
        <w:rPr>
          <w:sz w:val="24"/>
          <w:szCs w:val="24"/>
        </w:rPr>
      </w:pPr>
      <w:r>
        <w:rPr>
          <w:sz w:val="24"/>
          <w:szCs w:val="24"/>
        </w:rPr>
        <w:t xml:space="preserve">To limit opportunities for exposure during mealtimes, we will engage in the following recommended practices: </w:t>
      </w:r>
    </w:p>
    <w:p w14:paraId="59DC40CD" w14:textId="77777777" w:rsidR="0074031E" w:rsidRDefault="00B63D83">
      <w:pPr>
        <w:rPr>
          <w:sz w:val="24"/>
          <w:szCs w:val="24"/>
        </w:rPr>
      </w:pPr>
      <w:r>
        <w:rPr>
          <w:sz w:val="24"/>
          <w:szCs w:val="24"/>
        </w:rPr>
        <w:t xml:space="preserve">1. Staff and children will wash hands before and immediately after children have eaten. </w:t>
      </w:r>
    </w:p>
    <w:p w14:paraId="71AEDBFA" w14:textId="77777777" w:rsidR="0074031E" w:rsidRDefault="00B63D83">
      <w:pPr>
        <w:rPr>
          <w:sz w:val="24"/>
          <w:szCs w:val="24"/>
        </w:rPr>
      </w:pPr>
      <w:r>
        <w:rPr>
          <w:sz w:val="24"/>
          <w:szCs w:val="24"/>
        </w:rPr>
        <w:t>2. We will space seating as far apart as possible (ideally 6 feet apart) by limiting the number of children sitting together and rearranging seating.</w:t>
      </w:r>
    </w:p>
    <w:p w14:paraId="5C39E80D" w14:textId="77777777" w:rsidR="0074031E" w:rsidRDefault="00B63D83">
      <w:pPr>
        <w:rPr>
          <w:sz w:val="24"/>
          <w:szCs w:val="24"/>
        </w:rPr>
      </w:pPr>
      <w:r>
        <w:rPr>
          <w:sz w:val="24"/>
          <w:szCs w:val="24"/>
        </w:rPr>
        <w:t>3. We will modify our family-style meal service and have staff plate each child's meal so that multiple children are not using the same serving utensils.</w:t>
      </w:r>
    </w:p>
    <w:p w14:paraId="348819A8" w14:textId="7A84DE8A" w:rsidR="0074031E" w:rsidRDefault="0074031E">
      <w:pPr>
        <w:jc w:val="right"/>
        <w:rPr>
          <w:sz w:val="24"/>
          <w:szCs w:val="24"/>
        </w:rPr>
      </w:pPr>
    </w:p>
    <w:p w14:paraId="644D2130" w14:textId="77777777" w:rsidR="0074031E" w:rsidRDefault="00B63D83">
      <w:pPr>
        <w:rPr>
          <w:b/>
          <w:sz w:val="24"/>
          <w:szCs w:val="24"/>
        </w:rPr>
      </w:pPr>
      <w:r>
        <w:rPr>
          <w:b/>
          <w:sz w:val="24"/>
          <w:szCs w:val="24"/>
        </w:rPr>
        <w:t xml:space="preserve">Naptime </w:t>
      </w:r>
    </w:p>
    <w:p w14:paraId="7DFF227F" w14:textId="77777777" w:rsidR="0074031E" w:rsidRDefault="00B63D83">
      <w:pPr>
        <w:rPr>
          <w:sz w:val="24"/>
          <w:szCs w:val="24"/>
        </w:rPr>
      </w:pPr>
      <w:r>
        <w:rPr>
          <w:sz w:val="24"/>
          <w:szCs w:val="24"/>
        </w:rPr>
        <w:t xml:space="preserve">To reduce potential for viral spread, we will engage in the following recommended practices: </w:t>
      </w:r>
    </w:p>
    <w:p w14:paraId="3FDB7033" w14:textId="77777777" w:rsidR="0074031E" w:rsidRDefault="00B63D83">
      <w:pPr>
        <w:rPr>
          <w:sz w:val="24"/>
          <w:szCs w:val="24"/>
        </w:rPr>
      </w:pPr>
      <w:r>
        <w:rPr>
          <w:sz w:val="24"/>
          <w:szCs w:val="24"/>
        </w:rPr>
        <w:t xml:space="preserve">1. Using bedding (sheets, pillows, blankets, sleeping bags) that can be washed. </w:t>
      </w:r>
    </w:p>
    <w:p w14:paraId="606C3D5A" w14:textId="77777777" w:rsidR="0074031E" w:rsidRDefault="00B63D83">
      <w:pPr>
        <w:rPr>
          <w:sz w:val="24"/>
          <w:szCs w:val="24"/>
        </w:rPr>
      </w:pPr>
      <w:r>
        <w:rPr>
          <w:sz w:val="24"/>
          <w:szCs w:val="24"/>
        </w:rPr>
        <w:t xml:space="preserve">2. Bedding that touches a child’s skin will be cleaned weekly. </w:t>
      </w:r>
    </w:p>
    <w:p w14:paraId="337A83F5" w14:textId="77777777" w:rsidR="0074031E" w:rsidRDefault="00B63D83">
      <w:pPr>
        <w:rPr>
          <w:sz w:val="24"/>
          <w:szCs w:val="24"/>
        </w:rPr>
      </w:pPr>
      <w:r>
        <w:rPr>
          <w:sz w:val="24"/>
          <w:szCs w:val="24"/>
        </w:rPr>
        <w:t xml:space="preserve">3. Storing each child's bedding in individually labeled bins, cubbies, or bags. </w:t>
      </w:r>
    </w:p>
    <w:p w14:paraId="7E2514CF" w14:textId="77777777" w:rsidR="0074031E" w:rsidRDefault="00B63D83">
      <w:pPr>
        <w:rPr>
          <w:sz w:val="24"/>
          <w:szCs w:val="24"/>
        </w:rPr>
      </w:pPr>
      <w:r>
        <w:rPr>
          <w:sz w:val="24"/>
          <w:szCs w:val="24"/>
        </w:rPr>
        <w:t xml:space="preserve">4. Labeling each child's cot/mat. </w:t>
      </w:r>
    </w:p>
    <w:p w14:paraId="6F9C3BFD" w14:textId="77777777" w:rsidR="0074031E" w:rsidRDefault="00B63D83">
      <w:pPr>
        <w:rPr>
          <w:sz w:val="24"/>
          <w:szCs w:val="24"/>
        </w:rPr>
      </w:pPr>
      <w:r>
        <w:rPr>
          <w:sz w:val="24"/>
          <w:szCs w:val="24"/>
        </w:rPr>
        <w:t xml:space="preserve">5. Ensuring that children’s naptime mats/cots/cribs are spaced out as much as possible, ideally 6 feet apart. </w:t>
      </w:r>
    </w:p>
    <w:p w14:paraId="57B63D3D" w14:textId="77777777" w:rsidR="0074031E" w:rsidRDefault="00B63D83">
      <w:pPr>
        <w:rPr>
          <w:sz w:val="24"/>
          <w:szCs w:val="24"/>
        </w:rPr>
      </w:pPr>
      <w:r>
        <w:rPr>
          <w:sz w:val="24"/>
          <w:szCs w:val="24"/>
        </w:rPr>
        <w:t>6. When possible, children will be placed head-to-toe (i.e., one child with their head at the top of the mat, the next child over with their head at the bottom of the mat).</w:t>
      </w:r>
    </w:p>
    <w:p w14:paraId="05582F65" w14:textId="77777777" w:rsidR="0074031E" w:rsidRDefault="0074031E">
      <w:pPr>
        <w:rPr>
          <w:sz w:val="24"/>
          <w:szCs w:val="24"/>
        </w:rPr>
      </w:pPr>
    </w:p>
    <w:p w14:paraId="29F3DDB0" w14:textId="77777777" w:rsidR="0098013C" w:rsidRDefault="0098013C">
      <w:pPr>
        <w:rPr>
          <w:b/>
          <w:sz w:val="24"/>
          <w:szCs w:val="24"/>
        </w:rPr>
      </w:pPr>
    </w:p>
    <w:p w14:paraId="239116DF" w14:textId="48F26845" w:rsidR="0098013C" w:rsidRPr="005C78F8" w:rsidRDefault="0098013C" w:rsidP="0098013C">
      <w:pPr>
        <w:jc w:val="right"/>
        <w:rPr>
          <w:bCs/>
          <w:sz w:val="20"/>
          <w:szCs w:val="20"/>
        </w:rPr>
      </w:pPr>
      <w:r w:rsidRPr="005C78F8">
        <w:rPr>
          <w:bCs/>
          <w:sz w:val="20"/>
          <w:szCs w:val="20"/>
        </w:rPr>
        <w:t>16</w:t>
      </w:r>
    </w:p>
    <w:p w14:paraId="231EEE30" w14:textId="0B8C61D0" w:rsidR="0074031E" w:rsidRDefault="00B63D83">
      <w:pPr>
        <w:rPr>
          <w:b/>
          <w:sz w:val="24"/>
          <w:szCs w:val="24"/>
        </w:rPr>
      </w:pPr>
      <w:r>
        <w:rPr>
          <w:b/>
          <w:sz w:val="24"/>
          <w:szCs w:val="24"/>
        </w:rPr>
        <w:lastRenderedPageBreak/>
        <w:t xml:space="preserve">Screening Families &amp; Staff for COVID-19 Symptoms and Exposure </w:t>
      </w:r>
    </w:p>
    <w:p w14:paraId="74A47FA0" w14:textId="1C268270" w:rsidR="0074031E" w:rsidRDefault="00B63D83">
      <w:pPr>
        <w:rPr>
          <w:sz w:val="24"/>
          <w:szCs w:val="24"/>
        </w:rPr>
      </w:pPr>
      <w:r>
        <w:rPr>
          <w:sz w:val="24"/>
          <w:szCs w:val="24"/>
        </w:rPr>
        <w:t xml:space="preserve">Upon arrival to the program, staff and families are required to report if they or anyone in their household: Have received positive COVID-19 results; been in close contact with someone who has COVID-19; and/or have experienced symptoms such as persistent cough, fever, difficulty breathing, chills, change in smell or taste, diarrhea, and/or vomiting. The procedures we will use to screen staff for symptoms and exposure include: The program director will be responsible for asking staff about symptoms and exposure. Screenings will take place in a small office space located near the front office. All information will be collected verbally and not shared with other staff. If symptoms occur this will be documented and placed in the staff member’s private file. The procedures we will use to screen children/families for symptoms and exposure include: Each teacher will be responsible for screening children before entering their classroom. In the even that symptoms occur this will be documented and placed in child's file. If families or staff are absent or otherwise off-site but experience exposure or symptoms, they should contact: </w:t>
      </w:r>
    </w:p>
    <w:p w14:paraId="0C66B6D7" w14:textId="5B8119C4" w:rsidR="00695F05" w:rsidRDefault="00695F05">
      <w:pPr>
        <w:rPr>
          <w:sz w:val="24"/>
          <w:szCs w:val="24"/>
        </w:rPr>
      </w:pPr>
    </w:p>
    <w:p w14:paraId="02C64EDF" w14:textId="77777777" w:rsidR="00695F05" w:rsidRDefault="00695F05">
      <w:pPr>
        <w:rPr>
          <w:sz w:val="24"/>
          <w:szCs w:val="24"/>
        </w:rPr>
      </w:pPr>
    </w:p>
    <w:p w14:paraId="65C1154F" w14:textId="77777777" w:rsidR="0074031E" w:rsidRDefault="00B63D83">
      <w:pPr>
        <w:jc w:val="center"/>
        <w:rPr>
          <w:sz w:val="24"/>
          <w:szCs w:val="24"/>
        </w:rPr>
      </w:pPr>
      <w:r>
        <w:rPr>
          <w:sz w:val="24"/>
          <w:szCs w:val="24"/>
        </w:rPr>
        <w:t>Erin Gaska, Program Director egaska@my.atafordpas.org (313) 625-4649</w:t>
      </w:r>
    </w:p>
    <w:p w14:paraId="3B5B5F07" w14:textId="77777777" w:rsidR="0074031E" w:rsidRDefault="0074031E">
      <w:pPr>
        <w:jc w:val="center"/>
        <w:rPr>
          <w:sz w:val="24"/>
          <w:szCs w:val="24"/>
        </w:rPr>
      </w:pPr>
    </w:p>
    <w:p w14:paraId="3B595587" w14:textId="77777777" w:rsidR="0074031E" w:rsidRDefault="0074031E">
      <w:pPr>
        <w:jc w:val="center"/>
        <w:rPr>
          <w:sz w:val="24"/>
          <w:szCs w:val="24"/>
        </w:rPr>
      </w:pPr>
    </w:p>
    <w:p w14:paraId="28E6F9FE" w14:textId="38FA2C67" w:rsidR="003E609D" w:rsidRDefault="003E609D" w:rsidP="00E90E51">
      <w:pPr>
        <w:jc w:val="right"/>
        <w:rPr>
          <w:sz w:val="24"/>
          <w:szCs w:val="24"/>
        </w:rPr>
      </w:pPr>
    </w:p>
    <w:p w14:paraId="68611A90" w14:textId="77777777" w:rsidR="0098013C" w:rsidRDefault="0098013C" w:rsidP="00E90E51">
      <w:pPr>
        <w:jc w:val="right"/>
        <w:rPr>
          <w:sz w:val="24"/>
          <w:szCs w:val="24"/>
        </w:rPr>
      </w:pPr>
    </w:p>
    <w:p w14:paraId="2065E6AA" w14:textId="77777777" w:rsidR="0098013C" w:rsidRDefault="0098013C" w:rsidP="00E90E51">
      <w:pPr>
        <w:jc w:val="right"/>
        <w:rPr>
          <w:sz w:val="24"/>
          <w:szCs w:val="24"/>
        </w:rPr>
      </w:pPr>
    </w:p>
    <w:p w14:paraId="6BE40B41" w14:textId="77777777" w:rsidR="0098013C" w:rsidRDefault="0098013C" w:rsidP="00E90E51">
      <w:pPr>
        <w:jc w:val="right"/>
        <w:rPr>
          <w:sz w:val="24"/>
          <w:szCs w:val="24"/>
        </w:rPr>
      </w:pPr>
    </w:p>
    <w:p w14:paraId="167DE288" w14:textId="77777777" w:rsidR="0098013C" w:rsidRDefault="0098013C" w:rsidP="00E90E51">
      <w:pPr>
        <w:jc w:val="right"/>
        <w:rPr>
          <w:sz w:val="24"/>
          <w:szCs w:val="24"/>
        </w:rPr>
      </w:pPr>
    </w:p>
    <w:p w14:paraId="17CCAF67" w14:textId="77777777" w:rsidR="0098013C" w:rsidRDefault="0098013C" w:rsidP="00E90E51">
      <w:pPr>
        <w:jc w:val="right"/>
        <w:rPr>
          <w:sz w:val="24"/>
          <w:szCs w:val="24"/>
        </w:rPr>
      </w:pPr>
    </w:p>
    <w:p w14:paraId="01B1C8F8" w14:textId="77777777" w:rsidR="0098013C" w:rsidRDefault="0098013C" w:rsidP="00E90E51">
      <w:pPr>
        <w:jc w:val="right"/>
        <w:rPr>
          <w:sz w:val="24"/>
          <w:szCs w:val="24"/>
        </w:rPr>
      </w:pPr>
    </w:p>
    <w:p w14:paraId="2E40DB41" w14:textId="77777777" w:rsidR="0098013C" w:rsidRDefault="0098013C" w:rsidP="00E90E51">
      <w:pPr>
        <w:jc w:val="right"/>
        <w:rPr>
          <w:sz w:val="24"/>
          <w:szCs w:val="24"/>
        </w:rPr>
      </w:pPr>
    </w:p>
    <w:p w14:paraId="5F645AD8" w14:textId="77777777" w:rsidR="0098013C" w:rsidRDefault="0098013C" w:rsidP="00E90E51">
      <w:pPr>
        <w:jc w:val="right"/>
        <w:rPr>
          <w:sz w:val="24"/>
          <w:szCs w:val="24"/>
        </w:rPr>
      </w:pPr>
    </w:p>
    <w:p w14:paraId="55267272" w14:textId="77777777" w:rsidR="0098013C" w:rsidRDefault="0098013C" w:rsidP="00E90E51">
      <w:pPr>
        <w:jc w:val="right"/>
        <w:rPr>
          <w:sz w:val="24"/>
          <w:szCs w:val="24"/>
        </w:rPr>
      </w:pPr>
    </w:p>
    <w:p w14:paraId="32737CA8" w14:textId="77777777" w:rsidR="0098013C" w:rsidRDefault="0098013C" w:rsidP="00E90E51">
      <w:pPr>
        <w:jc w:val="right"/>
        <w:rPr>
          <w:sz w:val="24"/>
          <w:szCs w:val="24"/>
        </w:rPr>
      </w:pPr>
    </w:p>
    <w:p w14:paraId="7E183DD4" w14:textId="77777777" w:rsidR="0098013C" w:rsidRDefault="0098013C" w:rsidP="00E90E51">
      <w:pPr>
        <w:jc w:val="right"/>
        <w:rPr>
          <w:sz w:val="24"/>
          <w:szCs w:val="24"/>
        </w:rPr>
      </w:pPr>
    </w:p>
    <w:p w14:paraId="09E6BDD0" w14:textId="77777777" w:rsidR="0098013C" w:rsidRDefault="0098013C" w:rsidP="00E90E51">
      <w:pPr>
        <w:jc w:val="right"/>
        <w:rPr>
          <w:sz w:val="24"/>
          <w:szCs w:val="24"/>
        </w:rPr>
      </w:pPr>
    </w:p>
    <w:p w14:paraId="224153FA" w14:textId="77777777" w:rsidR="0098013C" w:rsidRDefault="0098013C" w:rsidP="00E90E51">
      <w:pPr>
        <w:jc w:val="right"/>
        <w:rPr>
          <w:sz w:val="24"/>
          <w:szCs w:val="24"/>
        </w:rPr>
      </w:pPr>
    </w:p>
    <w:p w14:paraId="326C0956" w14:textId="77777777" w:rsidR="0098013C" w:rsidRDefault="0098013C" w:rsidP="00E90E51">
      <w:pPr>
        <w:jc w:val="right"/>
        <w:rPr>
          <w:sz w:val="24"/>
          <w:szCs w:val="24"/>
        </w:rPr>
      </w:pPr>
    </w:p>
    <w:p w14:paraId="54D03E3B" w14:textId="45BE197A" w:rsidR="0098013C" w:rsidRPr="005C78F8" w:rsidRDefault="0098013C" w:rsidP="00E90E51">
      <w:pPr>
        <w:jc w:val="right"/>
        <w:rPr>
          <w:sz w:val="20"/>
          <w:szCs w:val="20"/>
        </w:rPr>
      </w:pPr>
      <w:r w:rsidRPr="005C78F8">
        <w:rPr>
          <w:sz w:val="20"/>
          <w:szCs w:val="20"/>
        </w:rPr>
        <w:t>17</w:t>
      </w:r>
    </w:p>
    <w:p w14:paraId="691DB6C1" w14:textId="77777777" w:rsidR="00590E11" w:rsidRDefault="00590E11" w:rsidP="00E90E51">
      <w:pPr>
        <w:jc w:val="right"/>
        <w:rPr>
          <w:sz w:val="24"/>
          <w:szCs w:val="24"/>
        </w:rPr>
      </w:pPr>
    </w:p>
    <w:tbl>
      <w:tblPr>
        <w:tblW w:w="9566"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88"/>
        <w:gridCol w:w="3188"/>
        <w:gridCol w:w="3190"/>
      </w:tblGrid>
      <w:tr w:rsidR="00590E11" w14:paraId="29BD642C" w14:textId="77777777" w:rsidTr="0041573C">
        <w:trPr>
          <w:trHeight w:val="2589"/>
        </w:trPr>
        <w:tc>
          <w:tcPr>
            <w:tcW w:w="3188" w:type="dxa"/>
          </w:tcPr>
          <w:p w14:paraId="6F69C9AE" w14:textId="77777777" w:rsidR="00590E11" w:rsidRDefault="00590E11" w:rsidP="0041573C"/>
          <w:tbl>
            <w:tblPr>
              <w:tblW w:w="2960"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422"/>
              <w:gridCol w:w="422"/>
              <w:gridCol w:w="421"/>
              <w:gridCol w:w="422"/>
              <w:gridCol w:w="422"/>
              <w:gridCol w:w="430"/>
            </w:tblGrid>
            <w:tr w:rsidR="00590E11" w14:paraId="4C305350" w14:textId="77777777" w:rsidTr="0041573C">
              <w:trPr>
                <w:trHeight w:val="276"/>
              </w:trPr>
              <w:tc>
                <w:tcPr>
                  <w:tcW w:w="2960" w:type="dxa"/>
                  <w:gridSpan w:val="7"/>
                  <w:tcBorders>
                    <w:top w:val="single" w:sz="4" w:space="0" w:color="000000"/>
                    <w:left w:val="single" w:sz="4" w:space="0" w:color="000000"/>
                    <w:bottom w:val="single" w:sz="4" w:space="0" w:color="000000"/>
                    <w:right w:val="single" w:sz="4" w:space="0" w:color="000000"/>
                  </w:tcBorders>
                  <w:shd w:val="clear" w:color="auto" w:fill="666699"/>
                  <w:vAlign w:val="center"/>
                </w:tcPr>
                <w:p w14:paraId="486B01C9" w14:textId="77777777" w:rsidR="00590E11" w:rsidRDefault="00590E11" w:rsidP="0041573C">
                  <w:pPr>
                    <w:jc w:val="center"/>
                    <w:rPr>
                      <w:rFonts w:ascii="Century Gothic" w:eastAsia="Century Gothic" w:hAnsi="Century Gothic" w:cs="Century Gothic"/>
                      <w:color w:val="FFFFFF"/>
                    </w:rPr>
                  </w:pPr>
                  <w:r>
                    <w:rPr>
                      <w:rFonts w:ascii="Century Gothic" w:eastAsia="Century Gothic" w:hAnsi="Century Gothic" w:cs="Century Gothic"/>
                      <w:b/>
                      <w:color w:val="FFFFFF"/>
                    </w:rPr>
                    <w:t>August ‘23</w:t>
                  </w:r>
                </w:p>
              </w:tc>
            </w:tr>
            <w:tr w:rsidR="00590E11" w14:paraId="2A6E21A4" w14:textId="77777777" w:rsidTr="0041573C">
              <w:trPr>
                <w:trHeight w:val="276"/>
              </w:trPr>
              <w:tc>
                <w:tcPr>
                  <w:tcW w:w="42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4F8EEFD"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Su</w:t>
                  </w:r>
                </w:p>
              </w:tc>
              <w:tc>
                <w:tcPr>
                  <w:tcW w:w="4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F55254"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M</w:t>
                  </w:r>
                </w:p>
              </w:tc>
              <w:tc>
                <w:tcPr>
                  <w:tcW w:w="4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642214"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Tu</w:t>
                  </w:r>
                </w:p>
              </w:tc>
              <w:tc>
                <w:tcPr>
                  <w:tcW w:w="42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E7C30A2"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W</w:t>
                  </w:r>
                </w:p>
              </w:tc>
              <w:tc>
                <w:tcPr>
                  <w:tcW w:w="4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D6288BF"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Th</w:t>
                  </w:r>
                </w:p>
              </w:tc>
              <w:tc>
                <w:tcPr>
                  <w:tcW w:w="4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24F5AE"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F</w:t>
                  </w:r>
                </w:p>
              </w:tc>
              <w:tc>
                <w:tcPr>
                  <w:tcW w:w="42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F1FC70"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S</w:t>
                  </w:r>
                </w:p>
              </w:tc>
            </w:tr>
            <w:tr w:rsidR="00590E11" w14:paraId="3C1C8A1A" w14:textId="77777777" w:rsidTr="0041573C">
              <w:trPr>
                <w:trHeight w:val="276"/>
              </w:trPr>
              <w:tc>
                <w:tcPr>
                  <w:tcW w:w="42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E0D58F5" w14:textId="77777777" w:rsidR="00590E11" w:rsidRDefault="00590E11" w:rsidP="0041573C">
                  <w:pPr>
                    <w:jc w:val="center"/>
                    <w:rPr>
                      <w:rFonts w:ascii="Century Gothic" w:eastAsia="Century Gothic" w:hAnsi="Century Gothic" w:cs="Century Gothic"/>
                      <w:b/>
                      <w:sz w:val="18"/>
                      <w:szCs w:val="18"/>
                    </w:rPr>
                  </w:pPr>
                </w:p>
              </w:tc>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1A9AAD" w14:textId="77777777" w:rsidR="00590E11" w:rsidRPr="0057782F" w:rsidRDefault="00590E11" w:rsidP="0041573C">
                  <w:pPr>
                    <w:pBdr>
                      <w:top w:val="nil"/>
                      <w:left w:val="nil"/>
                      <w:bottom w:val="nil"/>
                      <w:right w:val="nil"/>
                      <w:between w:val="nil"/>
                    </w:pBdr>
                    <w:jc w:val="center"/>
                    <w:rPr>
                      <w:rFonts w:ascii="Century Gothic" w:eastAsia="Century Gothic" w:hAnsi="Century Gothic" w:cs="Century Gothic"/>
                      <w:b/>
                      <w:sz w:val="18"/>
                      <w:szCs w:val="18"/>
                      <w:highlight w:val="magenta"/>
                    </w:rPr>
                  </w:pPr>
                </w:p>
              </w:tc>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ACB95D" w14:textId="77777777" w:rsidR="00590E11" w:rsidRPr="0057782F" w:rsidRDefault="00590E11" w:rsidP="0041573C">
                  <w:pPr>
                    <w:jc w:val="center"/>
                    <w:rPr>
                      <w:rFonts w:ascii="Century Gothic" w:eastAsia="Century Gothic" w:hAnsi="Century Gothic" w:cs="Century Gothic"/>
                      <w:sz w:val="18"/>
                      <w:szCs w:val="18"/>
                      <w:highlight w:val="magenta"/>
                    </w:rPr>
                  </w:pPr>
                  <w:r w:rsidRPr="0057782F">
                    <w:rPr>
                      <w:rFonts w:ascii="Century Gothic" w:eastAsia="Century Gothic" w:hAnsi="Century Gothic" w:cs="Century Gothic"/>
                      <w:b/>
                      <w:sz w:val="18"/>
                      <w:szCs w:val="18"/>
                      <w:highlight w:val="magenta"/>
                    </w:rPr>
                    <w:t>1</w:t>
                  </w: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FE872" w14:textId="77777777" w:rsidR="00590E11" w:rsidRPr="0057782F" w:rsidRDefault="00590E11" w:rsidP="0041573C">
                  <w:pPr>
                    <w:jc w:val="center"/>
                    <w:rPr>
                      <w:rFonts w:ascii="Century Gothic" w:eastAsia="Century Gothic" w:hAnsi="Century Gothic" w:cs="Century Gothic"/>
                      <w:sz w:val="18"/>
                      <w:szCs w:val="18"/>
                      <w:highlight w:val="magenta"/>
                    </w:rPr>
                  </w:pPr>
                  <w:r w:rsidRPr="0057782F">
                    <w:rPr>
                      <w:rFonts w:ascii="Century Gothic" w:eastAsia="Century Gothic" w:hAnsi="Century Gothic" w:cs="Century Gothic"/>
                      <w:b/>
                      <w:sz w:val="18"/>
                      <w:szCs w:val="18"/>
                      <w:highlight w:val="magenta"/>
                    </w:rPr>
                    <w:t>2</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53814" w14:textId="77777777" w:rsidR="00590E11" w:rsidRPr="0057782F" w:rsidRDefault="00590E11" w:rsidP="0041573C">
                  <w:pPr>
                    <w:jc w:val="center"/>
                    <w:rPr>
                      <w:rFonts w:ascii="Century Gothic" w:eastAsia="Century Gothic" w:hAnsi="Century Gothic" w:cs="Century Gothic"/>
                      <w:sz w:val="18"/>
                      <w:szCs w:val="18"/>
                      <w:highlight w:val="magenta"/>
                    </w:rPr>
                  </w:pPr>
                  <w:r w:rsidRPr="0057782F">
                    <w:rPr>
                      <w:rFonts w:ascii="Century Gothic" w:eastAsia="Century Gothic" w:hAnsi="Century Gothic" w:cs="Century Gothic"/>
                      <w:b/>
                      <w:sz w:val="18"/>
                      <w:szCs w:val="18"/>
                      <w:highlight w:val="magenta"/>
                    </w:rPr>
                    <w:t>3</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528DC"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4</w:t>
                  </w:r>
                </w:p>
              </w:tc>
              <w:tc>
                <w:tcPr>
                  <w:tcW w:w="4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94D78B5"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5</w:t>
                  </w:r>
                </w:p>
              </w:tc>
            </w:tr>
            <w:tr w:rsidR="00590E11" w14:paraId="5868D13C" w14:textId="77777777" w:rsidTr="0041573C">
              <w:trPr>
                <w:trHeight w:val="276"/>
              </w:trPr>
              <w:tc>
                <w:tcPr>
                  <w:tcW w:w="42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DEAD2D3" w14:textId="77777777" w:rsidR="00590E11" w:rsidRDefault="00590E11" w:rsidP="0041573C">
                  <w:pPr>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6</w:t>
                  </w:r>
                </w:p>
              </w:tc>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A6B827" w14:textId="77777777" w:rsidR="00590E11" w:rsidRPr="0057782F" w:rsidRDefault="00590E11" w:rsidP="0041573C">
                  <w:pPr>
                    <w:pBdr>
                      <w:top w:val="nil"/>
                      <w:left w:val="nil"/>
                      <w:bottom w:val="nil"/>
                      <w:right w:val="nil"/>
                      <w:between w:val="nil"/>
                    </w:pBdr>
                    <w:jc w:val="center"/>
                    <w:rPr>
                      <w:rFonts w:ascii="Century Gothic" w:eastAsia="Century Gothic" w:hAnsi="Century Gothic" w:cs="Century Gothic"/>
                      <w:b/>
                      <w:sz w:val="18"/>
                      <w:szCs w:val="18"/>
                      <w:highlight w:val="magenta"/>
                    </w:rPr>
                  </w:pPr>
                  <w:r w:rsidRPr="0057782F">
                    <w:rPr>
                      <w:rFonts w:ascii="Century Gothic" w:eastAsia="Century Gothic" w:hAnsi="Century Gothic" w:cs="Century Gothic"/>
                      <w:b/>
                      <w:sz w:val="18"/>
                      <w:szCs w:val="18"/>
                      <w:highlight w:val="magenta"/>
                    </w:rPr>
                    <w:t>7</w:t>
                  </w:r>
                </w:p>
              </w:tc>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F37F4B" w14:textId="77777777" w:rsidR="00590E11" w:rsidRPr="0057782F" w:rsidRDefault="00590E11" w:rsidP="0041573C">
                  <w:pPr>
                    <w:jc w:val="center"/>
                    <w:rPr>
                      <w:rFonts w:ascii="Century Gothic" w:eastAsia="Century Gothic" w:hAnsi="Century Gothic" w:cs="Century Gothic"/>
                      <w:sz w:val="18"/>
                      <w:szCs w:val="18"/>
                      <w:highlight w:val="magenta"/>
                    </w:rPr>
                  </w:pPr>
                  <w:r w:rsidRPr="0057782F">
                    <w:rPr>
                      <w:rFonts w:ascii="Century Gothic" w:eastAsia="Century Gothic" w:hAnsi="Century Gothic" w:cs="Century Gothic"/>
                      <w:b/>
                      <w:sz w:val="18"/>
                      <w:szCs w:val="18"/>
                      <w:highlight w:val="magenta"/>
                    </w:rPr>
                    <w:t>8</w:t>
                  </w: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732E4" w14:textId="77777777" w:rsidR="00590E11" w:rsidRPr="0057782F" w:rsidRDefault="00590E11" w:rsidP="0041573C">
                  <w:pPr>
                    <w:jc w:val="center"/>
                    <w:rPr>
                      <w:rFonts w:ascii="Century Gothic" w:eastAsia="Century Gothic" w:hAnsi="Century Gothic" w:cs="Century Gothic"/>
                      <w:sz w:val="18"/>
                      <w:szCs w:val="18"/>
                      <w:highlight w:val="magenta"/>
                    </w:rPr>
                  </w:pPr>
                  <w:r w:rsidRPr="0057782F">
                    <w:rPr>
                      <w:rFonts w:ascii="Century Gothic" w:eastAsia="Century Gothic" w:hAnsi="Century Gothic" w:cs="Century Gothic"/>
                      <w:b/>
                      <w:sz w:val="18"/>
                      <w:szCs w:val="18"/>
                      <w:highlight w:val="magenta"/>
                    </w:rPr>
                    <w:t>9</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83C14" w14:textId="77777777" w:rsidR="00590E11" w:rsidRPr="0057782F" w:rsidRDefault="00590E11" w:rsidP="0041573C">
                  <w:pPr>
                    <w:jc w:val="center"/>
                    <w:rPr>
                      <w:rFonts w:ascii="Century Gothic" w:eastAsia="Century Gothic" w:hAnsi="Century Gothic" w:cs="Century Gothic"/>
                      <w:sz w:val="18"/>
                      <w:szCs w:val="18"/>
                      <w:highlight w:val="magenta"/>
                    </w:rPr>
                  </w:pPr>
                  <w:r w:rsidRPr="0057782F">
                    <w:rPr>
                      <w:rFonts w:ascii="Century Gothic" w:eastAsia="Century Gothic" w:hAnsi="Century Gothic" w:cs="Century Gothic"/>
                      <w:b/>
                      <w:sz w:val="18"/>
                      <w:szCs w:val="18"/>
                      <w:highlight w:val="magenta"/>
                    </w:rPr>
                    <w:t>10</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5B0A4"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11</w:t>
                  </w:r>
                </w:p>
              </w:tc>
              <w:tc>
                <w:tcPr>
                  <w:tcW w:w="4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B167A90"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12</w:t>
                  </w:r>
                </w:p>
              </w:tc>
            </w:tr>
            <w:tr w:rsidR="00590E11" w14:paraId="78550359" w14:textId="77777777" w:rsidTr="0041573C">
              <w:trPr>
                <w:trHeight w:val="276"/>
              </w:trPr>
              <w:tc>
                <w:tcPr>
                  <w:tcW w:w="42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82FCC6E" w14:textId="77777777" w:rsidR="00590E11" w:rsidRDefault="00590E11" w:rsidP="0041573C">
                  <w:pPr>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13</w:t>
                  </w:r>
                </w:p>
              </w:tc>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C2656F" w14:textId="77777777" w:rsidR="00590E11" w:rsidRPr="0057782F" w:rsidRDefault="00590E11" w:rsidP="0041573C">
                  <w:pPr>
                    <w:pBdr>
                      <w:top w:val="nil"/>
                      <w:left w:val="nil"/>
                      <w:bottom w:val="nil"/>
                      <w:right w:val="nil"/>
                      <w:between w:val="nil"/>
                    </w:pBdr>
                    <w:jc w:val="center"/>
                    <w:rPr>
                      <w:rFonts w:ascii="Century Gothic" w:eastAsia="Century Gothic" w:hAnsi="Century Gothic" w:cs="Century Gothic"/>
                      <w:b/>
                      <w:sz w:val="18"/>
                      <w:szCs w:val="18"/>
                      <w:highlight w:val="magenta"/>
                    </w:rPr>
                  </w:pPr>
                  <w:r w:rsidRPr="0057782F">
                    <w:rPr>
                      <w:rFonts w:ascii="Century Gothic" w:eastAsia="Century Gothic" w:hAnsi="Century Gothic" w:cs="Century Gothic"/>
                      <w:b/>
                      <w:sz w:val="18"/>
                      <w:szCs w:val="18"/>
                      <w:highlight w:val="magenta"/>
                    </w:rPr>
                    <w:t>14</w:t>
                  </w:r>
                </w:p>
              </w:tc>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A4C7B" w14:textId="77777777" w:rsidR="00590E11" w:rsidRPr="0057782F" w:rsidRDefault="00590E11" w:rsidP="0041573C">
                  <w:pPr>
                    <w:jc w:val="center"/>
                    <w:rPr>
                      <w:rFonts w:ascii="Century Gothic" w:eastAsia="Century Gothic" w:hAnsi="Century Gothic" w:cs="Century Gothic"/>
                      <w:sz w:val="18"/>
                      <w:szCs w:val="18"/>
                      <w:highlight w:val="magenta"/>
                    </w:rPr>
                  </w:pPr>
                  <w:r w:rsidRPr="0057782F">
                    <w:rPr>
                      <w:rFonts w:ascii="Century Gothic" w:eastAsia="Century Gothic" w:hAnsi="Century Gothic" w:cs="Century Gothic"/>
                      <w:b/>
                      <w:sz w:val="18"/>
                      <w:szCs w:val="18"/>
                      <w:highlight w:val="magenta"/>
                    </w:rPr>
                    <w:t>15</w:t>
                  </w: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4FFF3" w14:textId="77777777" w:rsidR="00590E11" w:rsidRPr="0057782F" w:rsidRDefault="00590E11" w:rsidP="0041573C">
                  <w:pPr>
                    <w:jc w:val="center"/>
                    <w:rPr>
                      <w:rFonts w:ascii="Century Gothic" w:eastAsia="Century Gothic" w:hAnsi="Century Gothic" w:cs="Century Gothic"/>
                      <w:sz w:val="18"/>
                      <w:szCs w:val="18"/>
                      <w:highlight w:val="magenta"/>
                    </w:rPr>
                  </w:pPr>
                  <w:r w:rsidRPr="0057782F">
                    <w:rPr>
                      <w:rFonts w:ascii="Century Gothic" w:eastAsia="Century Gothic" w:hAnsi="Century Gothic" w:cs="Century Gothic"/>
                      <w:b/>
                      <w:sz w:val="18"/>
                      <w:szCs w:val="18"/>
                      <w:highlight w:val="magenta"/>
                    </w:rPr>
                    <w:t>16</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BCB18" w14:textId="77777777" w:rsidR="00590E11" w:rsidRPr="0057782F" w:rsidRDefault="00590E11" w:rsidP="0041573C">
                  <w:pPr>
                    <w:jc w:val="center"/>
                    <w:rPr>
                      <w:rFonts w:ascii="Century Gothic" w:eastAsia="Century Gothic" w:hAnsi="Century Gothic" w:cs="Century Gothic"/>
                      <w:sz w:val="18"/>
                      <w:szCs w:val="18"/>
                      <w:highlight w:val="magenta"/>
                    </w:rPr>
                  </w:pPr>
                  <w:r w:rsidRPr="0057782F">
                    <w:rPr>
                      <w:rFonts w:ascii="Century Gothic" w:eastAsia="Century Gothic" w:hAnsi="Century Gothic" w:cs="Century Gothic"/>
                      <w:b/>
                      <w:sz w:val="18"/>
                      <w:szCs w:val="18"/>
                      <w:highlight w:val="magenta"/>
                    </w:rPr>
                    <w:t>17</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B2BF1"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18</w:t>
                  </w:r>
                </w:p>
              </w:tc>
              <w:tc>
                <w:tcPr>
                  <w:tcW w:w="4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6F17653"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19</w:t>
                  </w:r>
                </w:p>
              </w:tc>
            </w:tr>
            <w:tr w:rsidR="00590E11" w14:paraId="58AD4B17" w14:textId="77777777" w:rsidTr="0041573C">
              <w:trPr>
                <w:trHeight w:val="276"/>
              </w:trPr>
              <w:tc>
                <w:tcPr>
                  <w:tcW w:w="42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06E6C2F" w14:textId="77777777" w:rsidR="00590E11" w:rsidRDefault="00590E11" w:rsidP="0041573C">
                  <w:pPr>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20</w:t>
                  </w:r>
                </w:p>
              </w:tc>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3934D8" w14:textId="77777777" w:rsidR="00590E11" w:rsidRPr="0057782F" w:rsidRDefault="00590E11" w:rsidP="0041573C">
                  <w:pPr>
                    <w:pBdr>
                      <w:top w:val="nil"/>
                      <w:left w:val="nil"/>
                      <w:bottom w:val="nil"/>
                      <w:right w:val="nil"/>
                      <w:between w:val="nil"/>
                    </w:pBdr>
                    <w:jc w:val="center"/>
                    <w:rPr>
                      <w:rFonts w:ascii="Century Gothic" w:eastAsia="Century Gothic" w:hAnsi="Century Gothic" w:cs="Century Gothic"/>
                      <w:b/>
                      <w:sz w:val="18"/>
                      <w:szCs w:val="18"/>
                      <w:highlight w:val="magenta"/>
                    </w:rPr>
                  </w:pPr>
                  <w:r w:rsidRPr="00426E56">
                    <w:rPr>
                      <w:rFonts w:ascii="Century Gothic" w:eastAsia="Century Gothic" w:hAnsi="Century Gothic" w:cs="Century Gothic"/>
                      <w:b/>
                      <w:sz w:val="18"/>
                      <w:szCs w:val="18"/>
                      <w:highlight w:val="magenta"/>
                    </w:rPr>
                    <w:t>21</w:t>
                  </w:r>
                </w:p>
              </w:tc>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D205B" w14:textId="77777777" w:rsidR="00590E11" w:rsidRPr="0057782F" w:rsidRDefault="00590E11" w:rsidP="0041573C">
                  <w:pPr>
                    <w:jc w:val="center"/>
                    <w:rPr>
                      <w:rFonts w:ascii="Century Gothic" w:eastAsia="Century Gothic" w:hAnsi="Century Gothic" w:cs="Century Gothic"/>
                      <w:sz w:val="18"/>
                      <w:szCs w:val="18"/>
                      <w:highlight w:val="magenta"/>
                    </w:rPr>
                  </w:pPr>
                  <w:r w:rsidRPr="0057782F">
                    <w:rPr>
                      <w:rFonts w:ascii="Century Gothic" w:eastAsia="Century Gothic" w:hAnsi="Century Gothic" w:cs="Century Gothic"/>
                      <w:b/>
                      <w:sz w:val="18"/>
                      <w:szCs w:val="18"/>
                      <w:highlight w:val="magenta"/>
                    </w:rPr>
                    <w:t>22</w:t>
                  </w: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F0D63" w14:textId="77777777" w:rsidR="00590E11" w:rsidRPr="0057782F" w:rsidRDefault="00590E11" w:rsidP="0041573C">
                  <w:pPr>
                    <w:jc w:val="center"/>
                    <w:rPr>
                      <w:rFonts w:ascii="Century Gothic" w:eastAsia="Century Gothic" w:hAnsi="Century Gothic" w:cs="Century Gothic"/>
                      <w:sz w:val="18"/>
                      <w:szCs w:val="18"/>
                      <w:highlight w:val="magenta"/>
                    </w:rPr>
                  </w:pPr>
                  <w:r w:rsidRPr="0057782F">
                    <w:rPr>
                      <w:rFonts w:ascii="Century Gothic" w:eastAsia="Century Gothic" w:hAnsi="Century Gothic" w:cs="Century Gothic"/>
                      <w:b/>
                      <w:sz w:val="18"/>
                      <w:szCs w:val="18"/>
                      <w:highlight w:val="magenta"/>
                    </w:rPr>
                    <w:t>23</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17000" w14:textId="77777777" w:rsidR="00590E11" w:rsidRPr="0057782F" w:rsidRDefault="00590E11" w:rsidP="0041573C">
                  <w:pPr>
                    <w:jc w:val="center"/>
                    <w:rPr>
                      <w:rFonts w:ascii="Century Gothic" w:eastAsia="Century Gothic" w:hAnsi="Century Gothic" w:cs="Century Gothic"/>
                      <w:sz w:val="18"/>
                      <w:szCs w:val="18"/>
                      <w:highlight w:val="magenta"/>
                    </w:rPr>
                  </w:pPr>
                  <w:r w:rsidRPr="0057782F">
                    <w:rPr>
                      <w:rFonts w:ascii="Century Gothic" w:eastAsia="Century Gothic" w:hAnsi="Century Gothic" w:cs="Century Gothic"/>
                      <w:b/>
                      <w:sz w:val="18"/>
                      <w:szCs w:val="18"/>
                      <w:highlight w:val="magenta"/>
                    </w:rPr>
                    <w:t>24</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26C18"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25</w:t>
                  </w:r>
                </w:p>
              </w:tc>
              <w:tc>
                <w:tcPr>
                  <w:tcW w:w="4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59A21F"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26</w:t>
                  </w:r>
                </w:p>
              </w:tc>
            </w:tr>
            <w:tr w:rsidR="00590E11" w14:paraId="4A6BE195" w14:textId="77777777" w:rsidTr="0041573C">
              <w:trPr>
                <w:trHeight w:val="276"/>
              </w:trPr>
              <w:tc>
                <w:tcPr>
                  <w:tcW w:w="42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B26844E" w14:textId="77777777" w:rsidR="00590E11" w:rsidRDefault="00590E11" w:rsidP="0041573C">
                  <w:pPr>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27</w:t>
                  </w:r>
                </w:p>
              </w:tc>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E5ABB" w14:textId="77777777" w:rsidR="00590E11" w:rsidRPr="0021543C" w:rsidRDefault="00590E11" w:rsidP="0041573C">
                  <w:pPr>
                    <w:pBdr>
                      <w:top w:val="nil"/>
                      <w:left w:val="nil"/>
                      <w:bottom w:val="nil"/>
                      <w:right w:val="nil"/>
                      <w:between w:val="nil"/>
                    </w:pBdr>
                    <w:jc w:val="center"/>
                    <w:rPr>
                      <w:rFonts w:ascii="Century Gothic" w:eastAsia="Century Gothic" w:hAnsi="Century Gothic" w:cs="Century Gothic"/>
                      <w:b/>
                      <w:sz w:val="18"/>
                      <w:szCs w:val="18"/>
                      <w:highlight w:val="magenta"/>
                    </w:rPr>
                  </w:pPr>
                  <w:r w:rsidRPr="0021543C">
                    <w:rPr>
                      <w:rFonts w:ascii="Century Gothic" w:eastAsia="Century Gothic" w:hAnsi="Century Gothic" w:cs="Century Gothic"/>
                      <w:b/>
                      <w:sz w:val="18"/>
                      <w:szCs w:val="18"/>
                      <w:highlight w:val="magenta"/>
                    </w:rPr>
                    <w:t>28</w:t>
                  </w:r>
                </w:p>
              </w:tc>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DBB331" w14:textId="77777777" w:rsidR="00590E11" w:rsidRPr="0021543C" w:rsidRDefault="00590E11" w:rsidP="0041573C">
                  <w:pPr>
                    <w:jc w:val="center"/>
                    <w:rPr>
                      <w:rFonts w:ascii="Century Gothic" w:eastAsia="Century Gothic" w:hAnsi="Century Gothic" w:cs="Century Gothic"/>
                      <w:sz w:val="18"/>
                      <w:szCs w:val="18"/>
                      <w:highlight w:val="magenta"/>
                    </w:rPr>
                  </w:pPr>
                  <w:r w:rsidRPr="0021543C">
                    <w:rPr>
                      <w:rFonts w:ascii="Century Gothic" w:eastAsia="Century Gothic" w:hAnsi="Century Gothic" w:cs="Century Gothic"/>
                      <w:b/>
                      <w:sz w:val="18"/>
                      <w:szCs w:val="18"/>
                      <w:highlight w:val="magenta"/>
                    </w:rPr>
                    <w:t>29</w:t>
                  </w: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630ED" w14:textId="77777777" w:rsidR="00590E11" w:rsidRPr="0021543C" w:rsidRDefault="00590E11" w:rsidP="0041573C">
                  <w:pPr>
                    <w:jc w:val="center"/>
                    <w:rPr>
                      <w:rFonts w:ascii="Century Gothic" w:eastAsia="Century Gothic" w:hAnsi="Century Gothic" w:cs="Century Gothic"/>
                      <w:sz w:val="18"/>
                      <w:szCs w:val="18"/>
                      <w:highlight w:val="magenta"/>
                    </w:rPr>
                  </w:pPr>
                  <w:r w:rsidRPr="0021543C">
                    <w:rPr>
                      <w:rFonts w:ascii="Century Gothic" w:eastAsia="Century Gothic" w:hAnsi="Century Gothic" w:cs="Century Gothic"/>
                      <w:b/>
                      <w:sz w:val="18"/>
                      <w:szCs w:val="18"/>
                      <w:highlight w:val="magenta"/>
                    </w:rPr>
                    <w:t>30</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FAA93" w14:textId="77777777" w:rsidR="00590E11" w:rsidRPr="0021543C" w:rsidRDefault="00590E11" w:rsidP="0041573C">
                  <w:pPr>
                    <w:rPr>
                      <w:rFonts w:ascii="Century Gothic" w:eastAsia="Century Gothic" w:hAnsi="Century Gothic" w:cs="Century Gothic"/>
                      <w:sz w:val="18"/>
                      <w:szCs w:val="18"/>
                      <w:highlight w:val="magenta"/>
                    </w:rPr>
                  </w:pPr>
                  <w:r w:rsidRPr="0021543C">
                    <w:rPr>
                      <w:rFonts w:ascii="Century Gothic" w:eastAsia="Century Gothic" w:hAnsi="Century Gothic" w:cs="Century Gothic"/>
                      <w:b/>
                      <w:sz w:val="18"/>
                      <w:szCs w:val="18"/>
                      <w:highlight w:val="magenta"/>
                    </w:rPr>
                    <w:t>31</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F7EE7" w14:textId="77777777" w:rsidR="00590E11" w:rsidRDefault="00590E11" w:rsidP="0041573C">
                  <w:pPr>
                    <w:jc w:val="center"/>
                    <w:rPr>
                      <w:rFonts w:ascii="Century Gothic" w:eastAsia="Century Gothic" w:hAnsi="Century Gothic" w:cs="Century Gothic"/>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13431EC" w14:textId="77777777" w:rsidR="00590E11" w:rsidRDefault="00590E11" w:rsidP="0041573C">
                  <w:pPr>
                    <w:jc w:val="center"/>
                    <w:rPr>
                      <w:rFonts w:ascii="Century Gothic" w:eastAsia="Century Gothic" w:hAnsi="Century Gothic" w:cs="Century Gothic"/>
                      <w:sz w:val="18"/>
                      <w:szCs w:val="18"/>
                    </w:rPr>
                  </w:pPr>
                </w:p>
              </w:tc>
            </w:tr>
            <w:tr w:rsidR="00590E11" w14:paraId="61E330CA" w14:textId="77777777" w:rsidTr="0041573C">
              <w:trPr>
                <w:trHeight w:val="276"/>
              </w:trPr>
              <w:tc>
                <w:tcPr>
                  <w:tcW w:w="42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7B9E979" w14:textId="77777777" w:rsidR="00590E11" w:rsidRDefault="00590E11" w:rsidP="0041573C">
                  <w:pPr>
                    <w:jc w:val="center"/>
                    <w:rPr>
                      <w:rFonts w:ascii="Century Gothic" w:eastAsia="Century Gothic" w:hAnsi="Century Gothic" w:cs="Century Gothic"/>
                      <w:sz w:val="18"/>
                      <w:szCs w:val="18"/>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E8BD1" w14:textId="77777777" w:rsidR="00590E11" w:rsidRDefault="00590E11" w:rsidP="0041573C">
                  <w:pPr>
                    <w:pBdr>
                      <w:top w:val="nil"/>
                      <w:left w:val="nil"/>
                      <w:bottom w:val="nil"/>
                      <w:right w:val="nil"/>
                      <w:between w:val="nil"/>
                    </w:pBdr>
                    <w:jc w:val="center"/>
                    <w:rPr>
                      <w:rFonts w:ascii="Century Gothic" w:eastAsia="Century Gothic" w:hAnsi="Century Gothic" w:cs="Century Gothic"/>
                      <w:b/>
                      <w:sz w:val="18"/>
                      <w:szCs w:val="18"/>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6A7FE" w14:textId="77777777" w:rsidR="00590E11" w:rsidRDefault="00590E11" w:rsidP="0041573C">
                  <w:pPr>
                    <w:jc w:val="center"/>
                    <w:rPr>
                      <w:rFonts w:ascii="Century Gothic" w:eastAsia="Century Gothic" w:hAnsi="Century Gothic" w:cs="Century Gothic"/>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797A9" w14:textId="77777777" w:rsidR="00590E11" w:rsidRDefault="00590E11" w:rsidP="0041573C">
                  <w:pPr>
                    <w:jc w:val="center"/>
                    <w:rPr>
                      <w:rFonts w:ascii="Century Gothic" w:eastAsia="Century Gothic" w:hAnsi="Century Gothic" w:cs="Century Gothic"/>
                      <w:sz w:val="18"/>
                      <w:szCs w:val="18"/>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206CF" w14:textId="77777777" w:rsidR="00590E11" w:rsidRDefault="00590E11" w:rsidP="0041573C">
                  <w:pPr>
                    <w:jc w:val="center"/>
                    <w:rPr>
                      <w:rFonts w:ascii="Century Gothic" w:eastAsia="Century Gothic" w:hAnsi="Century Gothic" w:cs="Century Gothic"/>
                      <w:sz w:val="18"/>
                      <w:szCs w:val="18"/>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C19ED" w14:textId="77777777" w:rsidR="00590E11" w:rsidRDefault="00590E11" w:rsidP="0041573C">
                  <w:pPr>
                    <w:jc w:val="center"/>
                    <w:rPr>
                      <w:rFonts w:ascii="Century Gothic" w:eastAsia="Century Gothic" w:hAnsi="Century Gothic" w:cs="Century Gothic"/>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63B7422" w14:textId="77777777" w:rsidR="00590E11" w:rsidRDefault="00590E11" w:rsidP="0041573C">
                  <w:pPr>
                    <w:rPr>
                      <w:rFonts w:ascii="Century Gothic" w:eastAsia="Century Gothic" w:hAnsi="Century Gothic" w:cs="Century Gothic"/>
                      <w:sz w:val="18"/>
                      <w:szCs w:val="18"/>
                    </w:rPr>
                  </w:pPr>
                </w:p>
              </w:tc>
            </w:tr>
          </w:tbl>
          <w:p w14:paraId="63D399B6" w14:textId="77777777" w:rsidR="00590E11" w:rsidRDefault="00590E11" w:rsidP="0041573C"/>
        </w:tc>
        <w:tc>
          <w:tcPr>
            <w:tcW w:w="3188" w:type="dxa"/>
          </w:tcPr>
          <w:p w14:paraId="47BCBD46" w14:textId="77777777" w:rsidR="00590E11" w:rsidRDefault="00590E11" w:rsidP="0041573C"/>
          <w:tbl>
            <w:tblPr>
              <w:tblW w:w="2960"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422"/>
              <w:gridCol w:w="422"/>
              <w:gridCol w:w="421"/>
              <w:gridCol w:w="422"/>
              <w:gridCol w:w="422"/>
              <w:gridCol w:w="430"/>
            </w:tblGrid>
            <w:tr w:rsidR="00590E11" w14:paraId="16EA6C1B" w14:textId="77777777" w:rsidTr="0041573C">
              <w:trPr>
                <w:trHeight w:val="276"/>
              </w:trPr>
              <w:tc>
                <w:tcPr>
                  <w:tcW w:w="2960" w:type="dxa"/>
                  <w:gridSpan w:val="7"/>
                  <w:tcBorders>
                    <w:top w:val="single" w:sz="4" w:space="0" w:color="000000"/>
                    <w:left w:val="single" w:sz="4" w:space="0" w:color="000000"/>
                    <w:bottom w:val="single" w:sz="4" w:space="0" w:color="000000"/>
                    <w:right w:val="single" w:sz="4" w:space="0" w:color="000000"/>
                  </w:tcBorders>
                  <w:shd w:val="clear" w:color="auto" w:fill="666699"/>
                  <w:vAlign w:val="center"/>
                </w:tcPr>
                <w:p w14:paraId="2EB5FE52" w14:textId="77777777" w:rsidR="00590E11" w:rsidRDefault="00590E11" w:rsidP="0041573C">
                  <w:pPr>
                    <w:jc w:val="center"/>
                    <w:rPr>
                      <w:rFonts w:ascii="Century Gothic" w:eastAsia="Century Gothic" w:hAnsi="Century Gothic" w:cs="Century Gothic"/>
                    </w:rPr>
                  </w:pPr>
                  <w:r>
                    <w:rPr>
                      <w:rFonts w:ascii="Century Gothic" w:eastAsia="Century Gothic" w:hAnsi="Century Gothic" w:cs="Century Gothic"/>
                      <w:b/>
                      <w:color w:val="FFFFFF"/>
                    </w:rPr>
                    <w:t>September ‘23</w:t>
                  </w:r>
                </w:p>
              </w:tc>
            </w:tr>
            <w:tr w:rsidR="00590E11" w14:paraId="7C89AA01" w14:textId="77777777" w:rsidTr="0041573C">
              <w:trPr>
                <w:trHeight w:val="276"/>
              </w:trPr>
              <w:tc>
                <w:tcPr>
                  <w:tcW w:w="42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41F2E5"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Su</w:t>
                  </w:r>
                </w:p>
              </w:tc>
              <w:tc>
                <w:tcPr>
                  <w:tcW w:w="4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0FFFAE"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M</w:t>
                  </w:r>
                </w:p>
              </w:tc>
              <w:tc>
                <w:tcPr>
                  <w:tcW w:w="4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3D06A6F"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Tu</w:t>
                  </w:r>
                </w:p>
              </w:tc>
              <w:tc>
                <w:tcPr>
                  <w:tcW w:w="42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D901552"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W</w:t>
                  </w:r>
                </w:p>
              </w:tc>
              <w:tc>
                <w:tcPr>
                  <w:tcW w:w="4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8E9AF8"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Th</w:t>
                  </w:r>
                </w:p>
              </w:tc>
              <w:tc>
                <w:tcPr>
                  <w:tcW w:w="4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8DBEE10"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F</w:t>
                  </w:r>
                </w:p>
              </w:tc>
              <w:tc>
                <w:tcPr>
                  <w:tcW w:w="42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48D113"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S</w:t>
                  </w:r>
                </w:p>
              </w:tc>
            </w:tr>
            <w:tr w:rsidR="00590E11" w14:paraId="6F3A4585" w14:textId="77777777" w:rsidTr="0041573C">
              <w:trPr>
                <w:trHeight w:val="276"/>
              </w:trPr>
              <w:tc>
                <w:tcPr>
                  <w:tcW w:w="42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84BDBFA" w14:textId="77777777" w:rsidR="00590E11" w:rsidRDefault="00590E11" w:rsidP="0041573C">
                  <w:pPr>
                    <w:jc w:val="center"/>
                    <w:rPr>
                      <w:rFonts w:ascii="Century Gothic" w:eastAsia="Century Gothic" w:hAnsi="Century Gothic" w:cs="Century Gothic"/>
                      <w:sz w:val="18"/>
                      <w:szCs w:val="18"/>
                    </w:rPr>
                  </w:pPr>
                </w:p>
              </w:tc>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42EA27" w14:textId="77777777" w:rsidR="00590E11" w:rsidRDefault="00590E11" w:rsidP="0041573C">
                  <w:pPr>
                    <w:pBdr>
                      <w:top w:val="nil"/>
                      <w:left w:val="nil"/>
                      <w:bottom w:val="nil"/>
                      <w:right w:val="nil"/>
                      <w:between w:val="nil"/>
                    </w:pBdr>
                    <w:jc w:val="center"/>
                    <w:rPr>
                      <w:rFonts w:ascii="Century Gothic" w:eastAsia="Century Gothic" w:hAnsi="Century Gothic" w:cs="Century Gothic"/>
                      <w:b/>
                      <w:sz w:val="18"/>
                      <w:szCs w:val="18"/>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D95F7" w14:textId="77777777" w:rsidR="00590E11" w:rsidRDefault="00590E11" w:rsidP="0041573C">
                  <w:pPr>
                    <w:jc w:val="center"/>
                    <w:rPr>
                      <w:rFonts w:ascii="Century Gothic" w:eastAsia="Century Gothic" w:hAnsi="Century Gothic" w:cs="Century Gothic"/>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ED642" w14:textId="77777777" w:rsidR="00590E11" w:rsidRDefault="00590E11" w:rsidP="0041573C">
                  <w:pPr>
                    <w:jc w:val="center"/>
                    <w:rPr>
                      <w:rFonts w:ascii="Century Gothic" w:eastAsia="Century Gothic" w:hAnsi="Century Gothic" w:cs="Century Gothic"/>
                      <w:sz w:val="18"/>
                      <w:szCs w:val="18"/>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E7E4A" w14:textId="77777777" w:rsidR="00590E11" w:rsidRDefault="00590E11" w:rsidP="0041573C">
                  <w:pPr>
                    <w:jc w:val="center"/>
                    <w:rPr>
                      <w:rFonts w:ascii="Century Gothic" w:eastAsia="Century Gothic" w:hAnsi="Century Gothic" w:cs="Century Gothic"/>
                      <w:sz w:val="18"/>
                      <w:szCs w:val="18"/>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FAE54" w14:textId="77777777" w:rsidR="00590E11" w:rsidRDefault="00590E11" w:rsidP="0041573C">
                  <w:pPr>
                    <w:jc w:val="center"/>
                    <w:rPr>
                      <w:rFonts w:ascii="Century Gothic" w:eastAsia="Century Gothic" w:hAnsi="Century Gothic" w:cs="Century Gothic"/>
                      <w:sz w:val="18"/>
                      <w:szCs w:val="18"/>
                    </w:rPr>
                  </w:pPr>
                  <w:r w:rsidRPr="0021543C">
                    <w:rPr>
                      <w:rFonts w:ascii="Century Gothic" w:eastAsia="Century Gothic" w:hAnsi="Century Gothic" w:cs="Century Gothic"/>
                      <w:b/>
                      <w:sz w:val="18"/>
                      <w:szCs w:val="18"/>
                      <w:highlight w:val="magenta"/>
                    </w:rPr>
                    <w:t>1</w:t>
                  </w:r>
                </w:p>
              </w:tc>
              <w:tc>
                <w:tcPr>
                  <w:tcW w:w="4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A4FB75D"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2</w:t>
                  </w:r>
                </w:p>
              </w:tc>
            </w:tr>
            <w:tr w:rsidR="00590E11" w14:paraId="61BB32EE" w14:textId="77777777" w:rsidTr="0041573C">
              <w:trPr>
                <w:trHeight w:val="276"/>
              </w:trPr>
              <w:tc>
                <w:tcPr>
                  <w:tcW w:w="42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989FE3F" w14:textId="77777777" w:rsidR="00590E11" w:rsidRDefault="00590E11" w:rsidP="0041573C">
                  <w:pPr>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3</w:t>
                  </w:r>
                </w:p>
              </w:tc>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EB8557" w14:textId="77777777" w:rsidR="00590E11" w:rsidRDefault="00590E11" w:rsidP="0041573C">
                  <w:pPr>
                    <w:pBdr>
                      <w:top w:val="nil"/>
                      <w:left w:val="nil"/>
                      <w:bottom w:val="nil"/>
                      <w:right w:val="nil"/>
                      <w:between w:val="nil"/>
                    </w:pBdr>
                    <w:jc w:val="center"/>
                    <w:rPr>
                      <w:rFonts w:ascii="Century Gothic" w:eastAsia="Century Gothic" w:hAnsi="Century Gothic" w:cs="Century Gothic"/>
                      <w:b/>
                      <w:sz w:val="18"/>
                      <w:szCs w:val="18"/>
                    </w:rPr>
                  </w:pPr>
                  <w:r w:rsidRPr="0021543C">
                    <w:rPr>
                      <w:rFonts w:ascii="Century Gothic" w:eastAsia="Century Gothic" w:hAnsi="Century Gothic" w:cs="Century Gothic"/>
                      <w:b/>
                      <w:sz w:val="18"/>
                      <w:szCs w:val="18"/>
                      <w:highlight w:val="magenta"/>
                    </w:rPr>
                    <w:t>4</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714E6" w14:textId="77777777" w:rsidR="00590E11" w:rsidRPr="007F1B53" w:rsidRDefault="00590E11" w:rsidP="0041573C">
                  <w:pPr>
                    <w:jc w:val="center"/>
                    <w:rPr>
                      <w:rFonts w:ascii="Century Gothic" w:eastAsia="Century Gothic" w:hAnsi="Century Gothic" w:cs="Century Gothic"/>
                      <w:sz w:val="18"/>
                      <w:szCs w:val="18"/>
                      <w:highlight w:val="yellow"/>
                    </w:rPr>
                  </w:pPr>
                  <w:r w:rsidRPr="007F1B53">
                    <w:rPr>
                      <w:rFonts w:ascii="Century Gothic" w:eastAsia="Century Gothic" w:hAnsi="Century Gothic" w:cs="Century Gothic"/>
                      <w:b/>
                      <w:sz w:val="18"/>
                      <w:szCs w:val="18"/>
                      <w:highlight w:val="yellow"/>
                    </w:rPr>
                    <w:t>5</w:t>
                  </w: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9A188" w14:textId="77777777" w:rsidR="00590E11" w:rsidRPr="007F1B53" w:rsidRDefault="00590E11" w:rsidP="0041573C">
                  <w:pPr>
                    <w:jc w:val="center"/>
                    <w:rPr>
                      <w:rFonts w:ascii="Century Gothic" w:eastAsia="Century Gothic" w:hAnsi="Century Gothic" w:cs="Century Gothic"/>
                      <w:sz w:val="18"/>
                      <w:szCs w:val="18"/>
                      <w:highlight w:val="yellow"/>
                    </w:rPr>
                  </w:pPr>
                  <w:r w:rsidRPr="007F1B53">
                    <w:rPr>
                      <w:rFonts w:ascii="Century Gothic" w:eastAsia="Century Gothic" w:hAnsi="Century Gothic" w:cs="Century Gothic"/>
                      <w:b/>
                      <w:sz w:val="18"/>
                      <w:szCs w:val="18"/>
                      <w:highlight w:val="yellow"/>
                    </w:rPr>
                    <w:t>6</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6C069" w14:textId="77777777" w:rsidR="00590E11" w:rsidRPr="007F1B53" w:rsidRDefault="00590E11" w:rsidP="0041573C">
                  <w:pPr>
                    <w:jc w:val="center"/>
                    <w:rPr>
                      <w:rFonts w:ascii="Century Gothic" w:eastAsia="Century Gothic" w:hAnsi="Century Gothic" w:cs="Century Gothic"/>
                      <w:sz w:val="18"/>
                      <w:szCs w:val="18"/>
                      <w:highlight w:val="yellow"/>
                    </w:rPr>
                  </w:pPr>
                  <w:r w:rsidRPr="007F1B53">
                    <w:rPr>
                      <w:rFonts w:ascii="Century Gothic" w:eastAsia="Century Gothic" w:hAnsi="Century Gothic" w:cs="Century Gothic"/>
                      <w:b/>
                      <w:sz w:val="18"/>
                      <w:szCs w:val="18"/>
                      <w:highlight w:val="yellow"/>
                    </w:rPr>
                    <w:t>7</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06C76" w14:textId="77777777" w:rsidR="00590E11" w:rsidRPr="007F1B53" w:rsidRDefault="00590E11" w:rsidP="0041573C">
                  <w:pPr>
                    <w:jc w:val="center"/>
                    <w:rPr>
                      <w:rFonts w:ascii="Century Gothic" w:eastAsia="Century Gothic" w:hAnsi="Century Gothic" w:cs="Century Gothic"/>
                      <w:sz w:val="18"/>
                      <w:szCs w:val="18"/>
                      <w:highlight w:val="magenta"/>
                    </w:rPr>
                  </w:pPr>
                  <w:r w:rsidRPr="007F1B53">
                    <w:rPr>
                      <w:rFonts w:ascii="Century Gothic" w:eastAsia="Century Gothic" w:hAnsi="Century Gothic" w:cs="Century Gothic"/>
                      <w:b/>
                      <w:sz w:val="18"/>
                      <w:szCs w:val="18"/>
                      <w:highlight w:val="magenta"/>
                    </w:rPr>
                    <w:t>8</w:t>
                  </w:r>
                </w:p>
              </w:tc>
              <w:tc>
                <w:tcPr>
                  <w:tcW w:w="4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A6DCF6B"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9</w:t>
                  </w:r>
                </w:p>
              </w:tc>
            </w:tr>
            <w:tr w:rsidR="00590E11" w14:paraId="210E691D" w14:textId="77777777" w:rsidTr="0041573C">
              <w:trPr>
                <w:trHeight w:val="276"/>
              </w:trPr>
              <w:tc>
                <w:tcPr>
                  <w:tcW w:w="42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59DC66D" w14:textId="77777777" w:rsidR="00590E11" w:rsidRDefault="00590E11" w:rsidP="0041573C">
                  <w:pPr>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10</w:t>
                  </w:r>
                </w:p>
              </w:tc>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D22800" w14:textId="77777777" w:rsidR="00590E11" w:rsidRPr="007F1B53" w:rsidRDefault="00590E11" w:rsidP="0041573C">
                  <w:pPr>
                    <w:pBdr>
                      <w:top w:val="nil"/>
                      <w:left w:val="nil"/>
                      <w:bottom w:val="nil"/>
                      <w:right w:val="nil"/>
                      <w:between w:val="nil"/>
                    </w:pBdr>
                    <w:jc w:val="center"/>
                    <w:rPr>
                      <w:rFonts w:ascii="Century Gothic" w:eastAsia="Century Gothic" w:hAnsi="Century Gothic" w:cs="Century Gothic"/>
                      <w:b/>
                      <w:sz w:val="18"/>
                      <w:szCs w:val="18"/>
                      <w:highlight w:val="green"/>
                    </w:rPr>
                  </w:pPr>
                  <w:r w:rsidRPr="007F1B53">
                    <w:rPr>
                      <w:rFonts w:ascii="Century Gothic" w:eastAsia="Century Gothic" w:hAnsi="Century Gothic" w:cs="Century Gothic"/>
                      <w:b/>
                      <w:sz w:val="18"/>
                      <w:szCs w:val="18"/>
                      <w:highlight w:val="green"/>
                    </w:rPr>
                    <w:t>11</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57120" w14:textId="77777777" w:rsidR="00590E11" w:rsidRPr="007F1B53" w:rsidRDefault="00590E11" w:rsidP="0041573C">
                  <w:pPr>
                    <w:jc w:val="center"/>
                    <w:rPr>
                      <w:rFonts w:ascii="Century Gothic" w:eastAsia="Century Gothic" w:hAnsi="Century Gothic" w:cs="Century Gothic"/>
                      <w:sz w:val="18"/>
                      <w:szCs w:val="18"/>
                      <w:highlight w:val="green"/>
                    </w:rPr>
                  </w:pPr>
                  <w:r w:rsidRPr="007F1B53">
                    <w:rPr>
                      <w:rFonts w:ascii="Century Gothic" w:eastAsia="Century Gothic" w:hAnsi="Century Gothic" w:cs="Century Gothic"/>
                      <w:b/>
                      <w:sz w:val="18"/>
                      <w:szCs w:val="18"/>
                      <w:highlight w:val="green"/>
                    </w:rPr>
                    <w:t>12</w:t>
                  </w: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1AC78" w14:textId="77777777" w:rsidR="00590E11" w:rsidRPr="007F1B53" w:rsidRDefault="00590E11" w:rsidP="0041573C">
                  <w:pPr>
                    <w:jc w:val="center"/>
                    <w:rPr>
                      <w:rFonts w:ascii="Century Gothic" w:eastAsia="Century Gothic" w:hAnsi="Century Gothic" w:cs="Century Gothic"/>
                      <w:sz w:val="18"/>
                      <w:szCs w:val="18"/>
                      <w:highlight w:val="green"/>
                    </w:rPr>
                  </w:pPr>
                  <w:r w:rsidRPr="007F1B53">
                    <w:rPr>
                      <w:rFonts w:ascii="Century Gothic" w:eastAsia="Century Gothic" w:hAnsi="Century Gothic" w:cs="Century Gothic"/>
                      <w:b/>
                      <w:sz w:val="18"/>
                      <w:szCs w:val="18"/>
                      <w:highlight w:val="green"/>
                    </w:rPr>
                    <w:t>13</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25B41" w14:textId="77777777" w:rsidR="00590E11" w:rsidRPr="007F1B53" w:rsidRDefault="00590E11" w:rsidP="0041573C">
                  <w:pPr>
                    <w:jc w:val="center"/>
                    <w:rPr>
                      <w:rFonts w:ascii="Century Gothic" w:eastAsia="Century Gothic" w:hAnsi="Century Gothic" w:cs="Century Gothic"/>
                      <w:sz w:val="18"/>
                      <w:szCs w:val="18"/>
                      <w:highlight w:val="green"/>
                    </w:rPr>
                  </w:pPr>
                  <w:r w:rsidRPr="007F1B53">
                    <w:rPr>
                      <w:rFonts w:ascii="Century Gothic" w:eastAsia="Century Gothic" w:hAnsi="Century Gothic" w:cs="Century Gothic"/>
                      <w:b/>
                      <w:sz w:val="18"/>
                      <w:szCs w:val="18"/>
                      <w:highlight w:val="green"/>
                    </w:rPr>
                    <w:t>14</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37034" w14:textId="77777777" w:rsidR="00590E11" w:rsidRPr="007F1B53" w:rsidRDefault="00590E11" w:rsidP="0041573C">
                  <w:pPr>
                    <w:jc w:val="center"/>
                    <w:rPr>
                      <w:rFonts w:ascii="Century Gothic" w:eastAsia="Century Gothic" w:hAnsi="Century Gothic" w:cs="Century Gothic"/>
                      <w:sz w:val="18"/>
                      <w:szCs w:val="18"/>
                      <w:highlight w:val="magenta"/>
                    </w:rPr>
                  </w:pPr>
                  <w:r w:rsidRPr="007F1B53">
                    <w:rPr>
                      <w:rFonts w:ascii="Century Gothic" w:eastAsia="Century Gothic" w:hAnsi="Century Gothic" w:cs="Century Gothic"/>
                      <w:b/>
                      <w:sz w:val="18"/>
                      <w:szCs w:val="18"/>
                      <w:highlight w:val="magenta"/>
                    </w:rPr>
                    <w:t>15</w:t>
                  </w:r>
                </w:p>
              </w:tc>
              <w:tc>
                <w:tcPr>
                  <w:tcW w:w="4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3445F71"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16</w:t>
                  </w:r>
                </w:p>
              </w:tc>
            </w:tr>
            <w:tr w:rsidR="00590E11" w14:paraId="2EEAA0F8" w14:textId="77777777" w:rsidTr="0041573C">
              <w:trPr>
                <w:trHeight w:val="276"/>
              </w:trPr>
              <w:tc>
                <w:tcPr>
                  <w:tcW w:w="42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0E34923" w14:textId="77777777" w:rsidR="00590E11" w:rsidRDefault="00590E11" w:rsidP="0041573C">
                  <w:pPr>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17</w:t>
                  </w:r>
                </w:p>
              </w:tc>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79A81E" w14:textId="77777777" w:rsidR="00590E11" w:rsidRDefault="00590E11" w:rsidP="0041573C">
                  <w:pPr>
                    <w:pBdr>
                      <w:top w:val="nil"/>
                      <w:left w:val="nil"/>
                      <w:bottom w:val="nil"/>
                      <w:right w:val="nil"/>
                      <w:between w:val="nil"/>
                    </w:pBdr>
                    <w:jc w:val="center"/>
                    <w:rPr>
                      <w:rFonts w:ascii="Century Gothic" w:eastAsia="Century Gothic" w:hAnsi="Century Gothic" w:cs="Century Gothic"/>
                      <w:b/>
                      <w:sz w:val="18"/>
                      <w:szCs w:val="18"/>
                    </w:rPr>
                  </w:pPr>
                  <w:r w:rsidRPr="007947BA">
                    <w:rPr>
                      <w:rFonts w:ascii="Century Gothic" w:eastAsia="Century Gothic" w:hAnsi="Century Gothic" w:cs="Century Gothic"/>
                      <w:b/>
                      <w:sz w:val="18"/>
                      <w:szCs w:val="18"/>
                    </w:rPr>
                    <w:t>18</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37006" w14:textId="77777777" w:rsidR="00590E11" w:rsidRDefault="00590E11" w:rsidP="0041573C">
                  <w:pPr>
                    <w:jc w:val="center"/>
                    <w:rPr>
                      <w:rFonts w:ascii="Century Gothic" w:eastAsia="Century Gothic" w:hAnsi="Century Gothic" w:cs="Century Gothic"/>
                      <w:sz w:val="18"/>
                      <w:szCs w:val="18"/>
                    </w:rPr>
                  </w:pPr>
                  <w:r w:rsidRPr="007947BA">
                    <w:rPr>
                      <w:rFonts w:ascii="Century Gothic" w:eastAsia="Century Gothic" w:hAnsi="Century Gothic" w:cs="Century Gothic"/>
                      <w:b/>
                      <w:sz w:val="18"/>
                      <w:szCs w:val="18"/>
                      <w:highlight w:val="red"/>
                    </w:rPr>
                    <w:t>19</w:t>
                  </w: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D69F3"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20</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66BF7"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21</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8B0A7" w14:textId="77777777" w:rsidR="00590E11" w:rsidRPr="007F1B53" w:rsidRDefault="00590E11" w:rsidP="0041573C">
                  <w:pPr>
                    <w:jc w:val="center"/>
                    <w:rPr>
                      <w:rFonts w:ascii="Century Gothic" w:eastAsia="Century Gothic" w:hAnsi="Century Gothic" w:cs="Century Gothic"/>
                      <w:sz w:val="18"/>
                      <w:szCs w:val="18"/>
                      <w:highlight w:val="magenta"/>
                    </w:rPr>
                  </w:pPr>
                  <w:r w:rsidRPr="007F1B53">
                    <w:rPr>
                      <w:rFonts w:ascii="Century Gothic" w:eastAsia="Century Gothic" w:hAnsi="Century Gothic" w:cs="Century Gothic"/>
                      <w:b/>
                      <w:sz w:val="18"/>
                      <w:szCs w:val="18"/>
                      <w:highlight w:val="magenta"/>
                    </w:rPr>
                    <w:t>22</w:t>
                  </w:r>
                </w:p>
              </w:tc>
              <w:tc>
                <w:tcPr>
                  <w:tcW w:w="4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47DF346"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23</w:t>
                  </w:r>
                </w:p>
              </w:tc>
            </w:tr>
            <w:tr w:rsidR="00590E11" w14:paraId="7B961972" w14:textId="77777777" w:rsidTr="0041573C">
              <w:trPr>
                <w:trHeight w:val="276"/>
              </w:trPr>
              <w:tc>
                <w:tcPr>
                  <w:tcW w:w="42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A2E0A14" w14:textId="77777777" w:rsidR="00590E11" w:rsidRDefault="00590E11" w:rsidP="0041573C">
                  <w:pPr>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24</w:t>
                  </w:r>
                </w:p>
              </w:tc>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45A61D" w14:textId="77777777" w:rsidR="00590E11" w:rsidRDefault="00590E11" w:rsidP="0041573C">
                  <w:pPr>
                    <w:pBdr>
                      <w:top w:val="nil"/>
                      <w:left w:val="nil"/>
                      <w:bottom w:val="nil"/>
                      <w:right w:val="nil"/>
                      <w:between w:val="nil"/>
                    </w:pBdr>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25</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28253"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26</w:t>
                  </w: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E7130"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27</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8F968"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28</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4E2BF" w14:textId="77777777" w:rsidR="00590E11" w:rsidRPr="007F1B53" w:rsidRDefault="00590E11" w:rsidP="0041573C">
                  <w:pPr>
                    <w:jc w:val="center"/>
                    <w:rPr>
                      <w:rFonts w:ascii="Century Gothic" w:eastAsia="Century Gothic" w:hAnsi="Century Gothic" w:cs="Century Gothic"/>
                      <w:sz w:val="18"/>
                      <w:szCs w:val="18"/>
                      <w:highlight w:val="magenta"/>
                    </w:rPr>
                  </w:pPr>
                  <w:r w:rsidRPr="007F1B53">
                    <w:rPr>
                      <w:rFonts w:ascii="Century Gothic" w:eastAsia="Century Gothic" w:hAnsi="Century Gothic" w:cs="Century Gothic"/>
                      <w:b/>
                      <w:sz w:val="18"/>
                      <w:szCs w:val="18"/>
                      <w:highlight w:val="magenta"/>
                    </w:rPr>
                    <w:t>29</w:t>
                  </w:r>
                </w:p>
              </w:tc>
              <w:tc>
                <w:tcPr>
                  <w:tcW w:w="4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E5B9CAA"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30</w:t>
                  </w:r>
                </w:p>
              </w:tc>
            </w:tr>
            <w:tr w:rsidR="00590E11" w14:paraId="6A810C0D" w14:textId="77777777" w:rsidTr="0041573C">
              <w:trPr>
                <w:trHeight w:val="276"/>
              </w:trPr>
              <w:tc>
                <w:tcPr>
                  <w:tcW w:w="42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85B15A3" w14:textId="77777777" w:rsidR="00590E11" w:rsidRDefault="00590E11" w:rsidP="0041573C">
                  <w:pPr>
                    <w:rPr>
                      <w:rFonts w:ascii="Century Gothic" w:eastAsia="Century Gothic" w:hAnsi="Century Gothic" w:cs="Century Gothic"/>
                      <w:sz w:val="18"/>
                      <w:szCs w:val="18"/>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9E55B" w14:textId="77777777" w:rsidR="00590E11" w:rsidRDefault="00590E11" w:rsidP="0041573C">
                  <w:pPr>
                    <w:rPr>
                      <w:rFonts w:ascii="Century Gothic" w:eastAsia="Century Gothic" w:hAnsi="Century Gothic" w:cs="Century Gothic"/>
                      <w:sz w:val="18"/>
                      <w:szCs w:val="18"/>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0B76A" w14:textId="77777777" w:rsidR="00590E11" w:rsidRDefault="00590E11" w:rsidP="0041573C">
                  <w:pPr>
                    <w:rPr>
                      <w:rFonts w:ascii="Century Gothic" w:eastAsia="Century Gothic" w:hAnsi="Century Gothic" w:cs="Century Gothic"/>
                      <w:sz w:val="16"/>
                      <w:szCs w:val="16"/>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931CD" w14:textId="77777777" w:rsidR="00590E11" w:rsidRDefault="00590E11" w:rsidP="0041573C">
                  <w:pPr>
                    <w:rPr>
                      <w:rFonts w:ascii="Century Gothic" w:eastAsia="Century Gothic" w:hAnsi="Century Gothic" w:cs="Century Gothic"/>
                      <w:sz w:val="16"/>
                      <w:szCs w:val="16"/>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86C94" w14:textId="77777777" w:rsidR="00590E11" w:rsidRDefault="00590E11" w:rsidP="0041573C">
                  <w:pPr>
                    <w:rPr>
                      <w:rFonts w:ascii="Century Gothic" w:eastAsia="Century Gothic" w:hAnsi="Century Gothic" w:cs="Century Gothic"/>
                      <w:sz w:val="16"/>
                      <w:szCs w:val="16"/>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A1AD8" w14:textId="77777777" w:rsidR="00590E11" w:rsidRDefault="00590E11" w:rsidP="0041573C">
                  <w:pPr>
                    <w:rPr>
                      <w:rFonts w:ascii="Century Gothic" w:eastAsia="Century Gothic" w:hAnsi="Century Gothic" w:cs="Century Gothic"/>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524A956" w14:textId="77777777" w:rsidR="00590E11" w:rsidRDefault="00590E11" w:rsidP="0041573C">
                  <w:pPr>
                    <w:rPr>
                      <w:rFonts w:ascii="Century Gothic" w:eastAsia="Century Gothic" w:hAnsi="Century Gothic" w:cs="Century Gothic"/>
                      <w:sz w:val="16"/>
                      <w:szCs w:val="16"/>
                    </w:rPr>
                  </w:pPr>
                </w:p>
              </w:tc>
            </w:tr>
          </w:tbl>
          <w:p w14:paraId="73B83752" w14:textId="77777777" w:rsidR="00590E11" w:rsidRDefault="00590E11" w:rsidP="0041573C"/>
        </w:tc>
        <w:tc>
          <w:tcPr>
            <w:tcW w:w="3190" w:type="dxa"/>
          </w:tcPr>
          <w:p w14:paraId="7D2F3481" w14:textId="77777777" w:rsidR="00590E11" w:rsidRDefault="00590E11" w:rsidP="0041573C"/>
          <w:tbl>
            <w:tblPr>
              <w:tblW w:w="2960"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422"/>
              <w:gridCol w:w="422"/>
              <w:gridCol w:w="421"/>
              <w:gridCol w:w="422"/>
              <w:gridCol w:w="422"/>
              <w:gridCol w:w="430"/>
            </w:tblGrid>
            <w:tr w:rsidR="00590E11" w14:paraId="30E31E4E" w14:textId="77777777" w:rsidTr="0041573C">
              <w:trPr>
                <w:trHeight w:val="276"/>
              </w:trPr>
              <w:tc>
                <w:tcPr>
                  <w:tcW w:w="2960" w:type="dxa"/>
                  <w:gridSpan w:val="7"/>
                  <w:tcBorders>
                    <w:top w:val="single" w:sz="4" w:space="0" w:color="000000"/>
                    <w:left w:val="single" w:sz="4" w:space="0" w:color="000000"/>
                    <w:bottom w:val="single" w:sz="4" w:space="0" w:color="000000"/>
                    <w:right w:val="single" w:sz="4" w:space="0" w:color="000000"/>
                  </w:tcBorders>
                  <w:shd w:val="clear" w:color="auto" w:fill="666699"/>
                  <w:vAlign w:val="center"/>
                </w:tcPr>
                <w:p w14:paraId="16FE327A" w14:textId="77777777" w:rsidR="00590E11" w:rsidRDefault="00590E11" w:rsidP="0041573C">
                  <w:pPr>
                    <w:jc w:val="center"/>
                    <w:rPr>
                      <w:rFonts w:ascii="Century Gothic" w:eastAsia="Century Gothic" w:hAnsi="Century Gothic" w:cs="Century Gothic"/>
                    </w:rPr>
                  </w:pPr>
                  <w:r>
                    <w:rPr>
                      <w:rFonts w:ascii="Century Gothic" w:eastAsia="Century Gothic" w:hAnsi="Century Gothic" w:cs="Century Gothic"/>
                      <w:b/>
                      <w:color w:val="FFFFFF"/>
                    </w:rPr>
                    <w:t>October ‘23</w:t>
                  </w:r>
                </w:p>
              </w:tc>
            </w:tr>
            <w:tr w:rsidR="00590E11" w14:paraId="286BE5F1" w14:textId="77777777" w:rsidTr="0041573C">
              <w:trPr>
                <w:trHeight w:val="276"/>
              </w:trPr>
              <w:tc>
                <w:tcPr>
                  <w:tcW w:w="42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0E61B8"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Su</w:t>
                  </w:r>
                </w:p>
              </w:tc>
              <w:tc>
                <w:tcPr>
                  <w:tcW w:w="4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C778FC"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M</w:t>
                  </w:r>
                </w:p>
              </w:tc>
              <w:tc>
                <w:tcPr>
                  <w:tcW w:w="4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D79044F"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Tu</w:t>
                  </w:r>
                </w:p>
              </w:tc>
              <w:tc>
                <w:tcPr>
                  <w:tcW w:w="42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6A71D59"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W</w:t>
                  </w:r>
                </w:p>
              </w:tc>
              <w:tc>
                <w:tcPr>
                  <w:tcW w:w="4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1DA039"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Th</w:t>
                  </w:r>
                </w:p>
              </w:tc>
              <w:tc>
                <w:tcPr>
                  <w:tcW w:w="4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9869B9"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F</w:t>
                  </w:r>
                </w:p>
              </w:tc>
              <w:tc>
                <w:tcPr>
                  <w:tcW w:w="42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1CAED5"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S</w:t>
                  </w:r>
                </w:p>
              </w:tc>
            </w:tr>
            <w:tr w:rsidR="00590E11" w14:paraId="3A0B7A62" w14:textId="77777777" w:rsidTr="0041573C">
              <w:trPr>
                <w:trHeight w:val="276"/>
              </w:trPr>
              <w:tc>
                <w:tcPr>
                  <w:tcW w:w="42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E6109BE" w14:textId="77777777" w:rsidR="00590E11" w:rsidRDefault="00590E11" w:rsidP="0041573C">
                  <w:pPr>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w:t>
                  </w:r>
                </w:p>
              </w:tc>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BFAAE4"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2</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BEA1D"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3</w:t>
                  </w: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1029E"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4</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E6E6C"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5</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EFBEC" w14:textId="77777777" w:rsidR="00590E11" w:rsidRPr="00FF7DA2" w:rsidRDefault="00590E11" w:rsidP="0041573C">
                  <w:pPr>
                    <w:jc w:val="center"/>
                    <w:rPr>
                      <w:rFonts w:ascii="Century Gothic" w:eastAsia="Century Gothic" w:hAnsi="Century Gothic" w:cs="Century Gothic"/>
                      <w:sz w:val="18"/>
                      <w:szCs w:val="18"/>
                      <w:highlight w:val="magenta"/>
                    </w:rPr>
                  </w:pPr>
                  <w:r w:rsidRPr="00FF7DA2">
                    <w:rPr>
                      <w:rFonts w:ascii="Century Gothic" w:eastAsia="Century Gothic" w:hAnsi="Century Gothic" w:cs="Century Gothic"/>
                      <w:b/>
                      <w:sz w:val="18"/>
                      <w:szCs w:val="18"/>
                      <w:highlight w:val="magenta"/>
                    </w:rPr>
                    <w:t>6</w:t>
                  </w:r>
                </w:p>
              </w:tc>
              <w:tc>
                <w:tcPr>
                  <w:tcW w:w="4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F639301"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7</w:t>
                  </w:r>
                </w:p>
              </w:tc>
            </w:tr>
            <w:tr w:rsidR="00590E11" w14:paraId="18445860" w14:textId="77777777" w:rsidTr="0041573C">
              <w:trPr>
                <w:trHeight w:val="276"/>
              </w:trPr>
              <w:tc>
                <w:tcPr>
                  <w:tcW w:w="42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562E674" w14:textId="77777777" w:rsidR="00590E11" w:rsidRDefault="00590E11" w:rsidP="0041573C">
                  <w:pPr>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8</w:t>
                  </w:r>
                </w:p>
              </w:tc>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2FDCB7"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9</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31387"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10</w:t>
                  </w: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0DA9E"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11</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F9832"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12</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E83DD" w14:textId="77777777" w:rsidR="00590E11" w:rsidRPr="00FF7DA2" w:rsidRDefault="00590E11" w:rsidP="0041573C">
                  <w:pPr>
                    <w:jc w:val="center"/>
                    <w:rPr>
                      <w:rFonts w:ascii="Century Gothic" w:eastAsia="Century Gothic" w:hAnsi="Century Gothic" w:cs="Century Gothic"/>
                      <w:sz w:val="18"/>
                      <w:szCs w:val="18"/>
                      <w:highlight w:val="magenta"/>
                    </w:rPr>
                  </w:pPr>
                  <w:r w:rsidRPr="00FF7DA2">
                    <w:rPr>
                      <w:rFonts w:ascii="Century Gothic" w:eastAsia="Century Gothic" w:hAnsi="Century Gothic" w:cs="Century Gothic"/>
                      <w:b/>
                      <w:sz w:val="18"/>
                      <w:szCs w:val="18"/>
                      <w:highlight w:val="magenta"/>
                    </w:rPr>
                    <w:t>13</w:t>
                  </w:r>
                </w:p>
              </w:tc>
              <w:tc>
                <w:tcPr>
                  <w:tcW w:w="4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F659CFD"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14</w:t>
                  </w:r>
                </w:p>
              </w:tc>
            </w:tr>
            <w:tr w:rsidR="00590E11" w14:paraId="57E6FB40" w14:textId="77777777" w:rsidTr="0041573C">
              <w:trPr>
                <w:trHeight w:val="276"/>
              </w:trPr>
              <w:tc>
                <w:tcPr>
                  <w:tcW w:w="42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0FF12C6" w14:textId="77777777" w:rsidR="00590E11" w:rsidRDefault="00590E11" w:rsidP="0041573C">
                  <w:pPr>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15</w:t>
                  </w:r>
                </w:p>
              </w:tc>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7FFCBD"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16</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FAB16"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17</w:t>
                  </w: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34F52" w14:textId="77777777" w:rsidR="00590E11" w:rsidRDefault="00590E11" w:rsidP="0041573C">
                  <w:pPr>
                    <w:jc w:val="center"/>
                    <w:rPr>
                      <w:rFonts w:ascii="Century Gothic" w:eastAsia="Century Gothic" w:hAnsi="Century Gothic" w:cs="Century Gothic"/>
                      <w:sz w:val="18"/>
                      <w:szCs w:val="18"/>
                    </w:rPr>
                  </w:pPr>
                  <w:r w:rsidRPr="00FF7DA2">
                    <w:rPr>
                      <w:rFonts w:ascii="Century Gothic" w:eastAsia="Century Gothic" w:hAnsi="Century Gothic" w:cs="Century Gothic"/>
                      <w:b/>
                      <w:sz w:val="18"/>
                      <w:szCs w:val="18"/>
                      <w:highlight w:val="magenta"/>
                    </w:rPr>
                    <w:t>18</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6DEF3"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19</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3C1CE" w14:textId="77777777" w:rsidR="00590E11" w:rsidRPr="00FF7DA2" w:rsidRDefault="00590E11" w:rsidP="0041573C">
                  <w:pPr>
                    <w:jc w:val="center"/>
                    <w:rPr>
                      <w:rFonts w:ascii="Century Gothic" w:eastAsia="Century Gothic" w:hAnsi="Century Gothic" w:cs="Century Gothic"/>
                      <w:sz w:val="18"/>
                      <w:szCs w:val="18"/>
                      <w:highlight w:val="magenta"/>
                    </w:rPr>
                  </w:pPr>
                  <w:r w:rsidRPr="00FF7DA2">
                    <w:rPr>
                      <w:rFonts w:ascii="Century Gothic" w:eastAsia="Century Gothic" w:hAnsi="Century Gothic" w:cs="Century Gothic"/>
                      <w:b/>
                      <w:sz w:val="18"/>
                      <w:szCs w:val="18"/>
                      <w:highlight w:val="magenta"/>
                    </w:rPr>
                    <w:t>20</w:t>
                  </w:r>
                </w:p>
              </w:tc>
              <w:tc>
                <w:tcPr>
                  <w:tcW w:w="4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AEED826"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21</w:t>
                  </w:r>
                </w:p>
              </w:tc>
            </w:tr>
            <w:tr w:rsidR="00590E11" w14:paraId="381FBDD6" w14:textId="77777777" w:rsidTr="0041573C">
              <w:trPr>
                <w:trHeight w:val="276"/>
              </w:trPr>
              <w:tc>
                <w:tcPr>
                  <w:tcW w:w="42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341B119" w14:textId="77777777" w:rsidR="00590E11" w:rsidRDefault="00590E11" w:rsidP="0041573C">
                  <w:pPr>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22</w:t>
                  </w:r>
                </w:p>
              </w:tc>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33E6AC"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23</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51F1D"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24</w:t>
                  </w: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77214"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25</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03B3D" w14:textId="77777777" w:rsidR="00590E11" w:rsidRDefault="00590E11" w:rsidP="0041573C">
                  <w:pPr>
                    <w:jc w:val="center"/>
                    <w:rPr>
                      <w:rFonts w:ascii="Century Gothic" w:eastAsia="Century Gothic" w:hAnsi="Century Gothic" w:cs="Century Gothic"/>
                      <w:sz w:val="18"/>
                      <w:szCs w:val="18"/>
                    </w:rPr>
                  </w:pPr>
                  <w:r w:rsidRPr="008647F1">
                    <w:rPr>
                      <w:rFonts w:ascii="Century Gothic" w:eastAsia="Century Gothic" w:hAnsi="Century Gothic" w:cs="Century Gothic"/>
                      <w:b/>
                      <w:sz w:val="18"/>
                      <w:szCs w:val="18"/>
                      <w:highlight w:val="lightGray"/>
                    </w:rPr>
                    <w:t>26</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D620E" w14:textId="77777777" w:rsidR="00590E11" w:rsidRPr="00FF7DA2" w:rsidRDefault="00590E11" w:rsidP="0041573C">
                  <w:pPr>
                    <w:jc w:val="center"/>
                    <w:rPr>
                      <w:rFonts w:ascii="Century Gothic" w:eastAsia="Century Gothic" w:hAnsi="Century Gothic" w:cs="Century Gothic"/>
                      <w:sz w:val="18"/>
                      <w:szCs w:val="18"/>
                      <w:highlight w:val="magenta"/>
                    </w:rPr>
                  </w:pPr>
                  <w:r w:rsidRPr="00F50715">
                    <w:rPr>
                      <w:rFonts w:ascii="Century Gothic" w:eastAsia="Century Gothic" w:hAnsi="Century Gothic" w:cs="Century Gothic"/>
                      <w:b/>
                      <w:sz w:val="18"/>
                      <w:szCs w:val="18"/>
                      <w:highlight w:val="darkRed"/>
                    </w:rPr>
                    <w:t>27</w:t>
                  </w:r>
                </w:p>
              </w:tc>
              <w:tc>
                <w:tcPr>
                  <w:tcW w:w="4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2A7BD8E"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28</w:t>
                  </w:r>
                </w:p>
              </w:tc>
            </w:tr>
            <w:tr w:rsidR="00590E11" w14:paraId="22C61CD0" w14:textId="77777777" w:rsidTr="0041573C">
              <w:trPr>
                <w:trHeight w:val="276"/>
              </w:trPr>
              <w:tc>
                <w:tcPr>
                  <w:tcW w:w="42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4C29EFF" w14:textId="77777777" w:rsidR="00590E11" w:rsidRDefault="00590E11" w:rsidP="0041573C">
                  <w:pPr>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29</w:t>
                  </w:r>
                </w:p>
              </w:tc>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5A77D3"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30</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3B5AB"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31</w:t>
                  </w: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D16B2" w14:textId="77777777" w:rsidR="00590E11" w:rsidRDefault="00590E11" w:rsidP="0041573C">
                  <w:pPr>
                    <w:jc w:val="center"/>
                    <w:rPr>
                      <w:rFonts w:ascii="Century Gothic" w:eastAsia="Century Gothic" w:hAnsi="Century Gothic" w:cs="Century Gothic"/>
                      <w:sz w:val="18"/>
                      <w:szCs w:val="18"/>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C7FA1" w14:textId="77777777" w:rsidR="00590E11" w:rsidRDefault="00590E11" w:rsidP="0041573C">
                  <w:pPr>
                    <w:jc w:val="center"/>
                    <w:rPr>
                      <w:rFonts w:ascii="Century Gothic" w:eastAsia="Century Gothic" w:hAnsi="Century Gothic" w:cs="Century Gothic"/>
                      <w:sz w:val="18"/>
                      <w:szCs w:val="18"/>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942F1" w14:textId="77777777" w:rsidR="00590E11" w:rsidRDefault="00590E11" w:rsidP="0041573C">
                  <w:pPr>
                    <w:jc w:val="center"/>
                    <w:rPr>
                      <w:rFonts w:ascii="Century Gothic" w:eastAsia="Century Gothic" w:hAnsi="Century Gothic" w:cs="Century Gothic"/>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D39F058" w14:textId="77777777" w:rsidR="00590E11" w:rsidRDefault="00590E11" w:rsidP="0041573C">
                  <w:pPr>
                    <w:jc w:val="center"/>
                    <w:rPr>
                      <w:rFonts w:ascii="Century Gothic" w:eastAsia="Century Gothic" w:hAnsi="Century Gothic" w:cs="Century Gothic"/>
                      <w:sz w:val="18"/>
                      <w:szCs w:val="18"/>
                    </w:rPr>
                  </w:pPr>
                </w:p>
              </w:tc>
            </w:tr>
            <w:tr w:rsidR="00590E11" w14:paraId="69A43B5D" w14:textId="77777777" w:rsidTr="0041573C">
              <w:trPr>
                <w:trHeight w:val="276"/>
              </w:trPr>
              <w:tc>
                <w:tcPr>
                  <w:tcW w:w="42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54C1DEC" w14:textId="77777777" w:rsidR="00590E11" w:rsidRDefault="00590E11" w:rsidP="0041573C">
                  <w:pPr>
                    <w:jc w:val="center"/>
                    <w:rPr>
                      <w:rFonts w:ascii="Century Gothic" w:eastAsia="Century Gothic" w:hAnsi="Century Gothic" w:cs="Century Gothic"/>
                      <w:sz w:val="18"/>
                      <w:szCs w:val="18"/>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4AFB6" w14:textId="77777777" w:rsidR="00590E11" w:rsidRDefault="00590E11" w:rsidP="0041573C">
                  <w:pPr>
                    <w:jc w:val="center"/>
                    <w:rPr>
                      <w:rFonts w:ascii="Century Gothic" w:eastAsia="Century Gothic" w:hAnsi="Century Gothic" w:cs="Century Gothic"/>
                      <w:sz w:val="18"/>
                      <w:szCs w:val="18"/>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5D62C" w14:textId="77777777" w:rsidR="00590E11" w:rsidRDefault="00590E11" w:rsidP="0041573C">
                  <w:pPr>
                    <w:jc w:val="center"/>
                    <w:rPr>
                      <w:rFonts w:ascii="Century Gothic" w:eastAsia="Century Gothic" w:hAnsi="Century Gothic" w:cs="Century Gothic"/>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635F8" w14:textId="77777777" w:rsidR="00590E11" w:rsidRDefault="00590E11" w:rsidP="0041573C">
                  <w:pPr>
                    <w:jc w:val="center"/>
                    <w:rPr>
                      <w:rFonts w:ascii="Century Gothic" w:eastAsia="Century Gothic" w:hAnsi="Century Gothic" w:cs="Century Gothic"/>
                      <w:sz w:val="18"/>
                      <w:szCs w:val="18"/>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138B9" w14:textId="77777777" w:rsidR="00590E11" w:rsidRDefault="00590E11" w:rsidP="0041573C">
                  <w:pPr>
                    <w:jc w:val="center"/>
                    <w:rPr>
                      <w:rFonts w:ascii="Century Gothic" w:eastAsia="Century Gothic" w:hAnsi="Century Gothic" w:cs="Century Gothic"/>
                      <w:sz w:val="18"/>
                      <w:szCs w:val="18"/>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9CB93" w14:textId="77777777" w:rsidR="00590E11" w:rsidRDefault="00590E11" w:rsidP="0041573C">
                  <w:pPr>
                    <w:jc w:val="center"/>
                    <w:rPr>
                      <w:rFonts w:ascii="Century Gothic" w:eastAsia="Century Gothic" w:hAnsi="Century Gothic" w:cs="Century Gothic"/>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923B358" w14:textId="77777777" w:rsidR="00590E11" w:rsidRDefault="00590E11" w:rsidP="0041573C">
                  <w:pPr>
                    <w:jc w:val="center"/>
                    <w:rPr>
                      <w:rFonts w:ascii="Century Gothic" w:eastAsia="Century Gothic" w:hAnsi="Century Gothic" w:cs="Century Gothic"/>
                      <w:sz w:val="18"/>
                      <w:szCs w:val="18"/>
                    </w:rPr>
                  </w:pPr>
                </w:p>
              </w:tc>
            </w:tr>
          </w:tbl>
          <w:p w14:paraId="5C865D7D" w14:textId="77777777" w:rsidR="00590E11" w:rsidRDefault="00590E11" w:rsidP="0041573C"/>
        </w:tc>
      </w:tr>
      <w:tr w:rsidR="00590E11" w14:paraId="66D3CF2C" w14:textId="77777777" w:rsidTr="0041573C">
        <w:trPr>
          <w:trHeight w:val="2589"/>
        </w:trPr>
        <w:tc>
          <w:tcPr>
            <w:tcW w:w="3188" w:type="dxa"/>
          </w:tcPr>
          <w:p w14:paraId="61B8A4B4" w14:textId="77777777" w:rsidR="00590E11" w:rsidRDefault="00590E11" w:rsidP="0041573C"/>
          <w:tbl>
            <w:tblPr>
              <w:tblW w:w="2960"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422"/>
              <w:gridCol w:w="422"/>
              <w:gridCol w:w="421"/>
              <w:gridCol w:w="422"/>
              <w:gridCol w:w="422"/>
              <w:gridCol w:w="430"/>
            </w:tblGrid>
            <w:tr w:rsidR="00590E11" w14:paraId="4BCED2DE" w14:textId="77777777" w:rsidTr="0041573C">
              <w:trPr>
                <w:trHeight w:val="276"/>
              </w:trPr>
              <w:tc>
                <w:tcPr>
                  <w:tcW w:w="2960" w:type="dxa"/>
                  <w:gridSpan w:val="7"/>
                  <w:tcBorders>
                    <w:top w:val="single" w:sz="4" w:space="0" w:color="000000"/>
                    <w:left w:val="single" w:sz="4" w:space="0" w:color="000000"/>
                    <w:bottom w:val="single" w:sz="4" w:space="0" w:color="000000"/>
                    <w:right w:val="single" w:sz="4" w:space="0" w:color="000000"/>
                  </w:tcBorders>
                  <w:shd w:val="clear" w:color="auto" w:fill="666699"/>
                  <w:vAlign w:val="center"/>
                </w:tcPr>
                <w:p w14:paraId="03937A7D" w14:textId="77777777" w:rsidR="00590E11" w:rsidRDefault="00590E11" w:rsidP="0041573C">
                  <w:pPr>
                    <w:jc w:val="center"/>
                    <w:rPr>
                      <w:rFonts w:ascii="Century Gothic" w:eastAsia="Century Gothic" w:hAnsi="Century Gothic" w:cs="Century Gothic"/>
                    </w:rPr>
                  </w:pPr>
                  <w:r>
                    <w:rPr>
                      <w:rFonts w:ascii="Century Gothic" w:eastAsia="Century Gothic" w:hAnsi="Century Gothic" w:cs="Century Gothic"/>
                      <w:b/>
                      <w:color w:val="FFFFFF"/>
                    </w:rPr>
                    <w:t>November ‘23</w:t>
                  </w:r>
                </w:p>
              </w:tc>
            </w:tr>
            <w:tr w:rsidR="00590E11" w14:paraId="70D6EA88" w14:textId="77777777" w:rsidTr="0041573C">
              <w:trPr>
                <w:trHeight w:val="276"/>
              </w:trPr>
              <w:tc>
                <w:tcPr>
                  <w:tcW w:w="42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7C7719"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Su</w:t>
                  </w:r>
                </w:p>
              </w:tc>
              <w:tc>
                <w:tcPr>
                  <w:tcW w:w="4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F1DBDD"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M</w:t>
                  </w:r>
                </w:p>
              </w:tc>
              <w:tc>
                <w:tcPr>
                  <w:tcW w:w="4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8C88B3"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Tu</w:t>
                  </w:r>
                </w:p>
              </w:tc>
              <w:tc>
                <w:tcPr>
                  <w:tcW w:w="42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0650595"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W</w:t>
                  </w:r>
                </w:p>
              </w:tc>
              <w:tc>
                <w:tcPr>
                  <w:tcW w:w="4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93F4B3"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Th</w:t>
                  </w:r>
                </w:p>
              </w:tc>
              <w:tc>
                <w:tcPr>
                  <w:tcW w:w="4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1F737D"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F</w:t>
                  </w:r>
                </w:p>
              </w:tc>
              <w:tc>
                <w:tcPr>
                  <w:tcW w:w="42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A9E2AA6"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S</w:t>
                  </w:r>
                </w:p>
              </w:tc>
            </w:tr>
            <w:tr w:rsidR="00590E11" w14:paraId="540FA044" w14:textId="77777777" w:rsidTr="0041573C">
              <w:trPr>
                <w:trHeight w:val="276"/>
              </w:trPr>
              <w:tc>
                <w:tcPr>
                  <w:tcW w:w="42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FF06780" w14:textId="77777777" w:rsidR="00590E11" w:rsidRDefault="00590E11" w:rsidP="0041573C">
                  <w:pPr>
                    <w:rPr>
                      <w:rFonts w:ascii="Century Gothic" w:eastAsia="Century Gothic" w:hAnsi="Century Gothic" w:cs="Century Gothic"/>
                      <w:sz w:val="18"/>
                      <w:szCs w:val="18"/>
                    </w:rPr>
                  </w:pPr>
                </w:p>
              </w:tc>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FA2B2" w14:textId="77777777" w:rsidR="00590E11" w:rsidRDefault="00590E11" w:rsidP="0041573C">
                  <w:pPr>
                    <w:pBdr>
                      <w:top w:val="nil"/>
                      <w:left w:val="nil"/>
                      <w:bottom w:val="nil"/>
                      <w:right w:val="nil"/>
                      <w:between w:val="nil"/>
                    </w:pBdr>
                    <w:jc w:val="center"/>
                    <w:rPr>
                      <w:rFonts w:ascii="Century Gothic" w:eastAsia="Century Gothic" w:hAnsi="Century Gothic" w:cs="Century Gothic"/>
                      <w:b/>
                      <w:sz w:val="18"/>
                      <w:szCs w:val="18"/>
                    </w:rPr>
                  </w:pPr>
                </w:p>
              </w:tc>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D1509F" w14:textId="77777777" w:rsidR="00590E11" w:rsidRDefault="00590E11" w:rsidP="0041573C">
                  <w:pPr>
                    <w:rPr>
                      <w:rFonts w:ascii="Century Gothic" w:eastAsia="Century Gothic" w:hAnsi="Century Gothic" w:cs="Century Gothic"/>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EA1F4" w14:textId="77777777" w:rsidR="00590E11" w:rsidRDefault="00590E11" w:rsidP="0041573C">
                  <w:pPr>
                    <w:rPr>
                      <w:rFonts w:ascii="Century Gothic" w:eastAsia="Century Gothic" w:hAnsi="Century Gothic" w:cs="Century Gothic"/>
                      <w:sz w:val="18"/>
                      <w:szCs w:val="18"/>
                    </w:rPr>
                  </w:pPr>
                  <w:r>
                    <w:rPr>
                      <w:rFonts w:ascii="Century Gothic" w:eastAsia="Century Gothic" w:hAnsi="Century Gothic" w:cs="Century Gothic"/>
                      <w:b/>
                      <w:sz w:val="18"/>
                      <w:szCs w:val="18"/>
                    </w:rPr>
                    <w:t>1</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7DE56" w14:textId="77777777" w:rsidR="00590E11" w:rsidRDefault="00590E11" w:rsidP="0041573C">
                  <w:pPr>
                    <w:rPr>
                      <w:rFonts w:ascii="Century Gothic" w:eastAsia="Century Gothic" w:hAnsi="Century Gothic" w:cs="Century Gothic"/>
                      <w:sz w:val="18"/>
                      <w:szCs w:val="18"/>
                    </w:rPr>
                  </w:pPr>
                  <w:r>
                    <w:rPr>
                      <w:rFonts w:ascii="Century Gothic" w:eastAsia="Century Gothic" w:hAnsi="Century Gothic" w:cs="Century Gothic"/>
                      <w:b/>
                      <w:sz w:val="18"/>
                      <w:szCs w:val="18"/>
                    </w:rPr>
                    <w:t>2</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97B22" w14:textId="77777777" w:rsidR="00590E11" w:rsidRPr="00FF7DA2" w:rsidRDefault="00590E11" w:rsidP="0041573C">
                  <w:pPr>
                    <w:rPr>
                      <w:rFonts w:ascii="Century Gothic" w:eastAsia="Century Gothic" w:hAnsi="Century Gothic" w:cs="Century Gothic"/>
                      <w:sz w:val="18"/>
                      <w:szCs w:val="18"/>
                      <w:highlight w:val="magenta"/>
                    </w:rPr>
                  </w:pPr>
                  <w:r w:rsidRPr="00FF7DA2">
                    <w:rPr>
                      <w:rFonts w:ascii="Century Gothic" w:eastAsia="Century Gothic" w:hAnsi="Century Gothic" w:cs="Century Gothic"/>
                      <w:b/>
                      <w:sz w:val="18"/>
                      <w:szCs w:val="18"/>
                      <w:highlight w:val="magenta"/>
                    </w:rPr>
                    <w:t>3</w:t>
                  </w:r>
                </w:p>
              </w:tc>
              <w:tc>
                <w:tcPr>
                  <w:tcW w:w="4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A85A4C9" w14:textId="77777777" w:rsidR="00590E11" w:rsidRDefault="00590E11" w:rsidP="0041573C">
                  <w:pPr>
                    <w:rPr>
                      <w:rFonts w:ascii="Century Gothic" w:eastAsia="Century Gothic" w:hAnsi="Century Gothic" w:cs="Century Gothic"/>
                      <w:sz w:val="18"/>
                      <w:szCs w:val="18"/>
                    </w:rPr>
                  </w:pPr>
                  <w:r>
                    <w:rPr>
                      <w:rFonts w:ascii="Century Gothic" w:eastAsia="Century Gothic" w:hAnsi="Century Gothic" w:cs="Century Gothic"/>
                      <w:b/>
                      <w:sz w:val="18"/>
                      <w:szCs w:val="18"/>
                    </w:rPr>
                    <w:t>4</w:t>
                  </w:r>
                </w:p>
              </w:tc>
            </w:tr>
            <w:tr w:rsidR="00590E11" w14:paraId="2D24786C" w14:textId="77777777" w:rsidTr="0041573C">
              <w:trPr>
                <w:trHeight w:val="276"/>
              </w:trPr>
              <w:tc>
                <w:tcPr>
                  <w:tcW w:w="42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6842418" w14:textId="77777777" w:rsidR="00590E11" w:rsidRDefault="00590E11" w:rsidP="0041573C">
                  <w:pPr>
                    <w:rPr>
                      <w:rFonts w:ascii="Century Gothic" w:eastAsia="Century Gothic" w:hAnsi="Century Gothic" w:cs="Century Gothic"/>
                      <w:b/>
                      <w:sz w:val="18"/>
                      <w:szCs w:val="18"/>
                    </w:rPr>
                  </w:pPr>
                  <w:r>
                    <w:rPr>
                      <w:rFonts w:ascii="Century Gothic" w:eastAsia="Century Gothic" w:hAnsi="Century Gothic" w:cs="Century Gothic"/>
                      <w:b/>
                      <w:sz w:val="18"/>
                      <w:szCs w:val="18"/>
                    </w:rPr>
                    <w:t>5</w:t>
                  </w:r>
                </w:p>
              </w:tc>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9B34A" w14:textId="77777777" w:rsidR="00590E11" w:rsidRDefault="00590E11" w:rsidP="0041573C">
                  <w:pPr>
                    <w:pBdr>
                      <w:top w:val="nil"/>
                      <w:left w:val="nil"/>
                      <w:bottom w:val="nil"/>
                      <w:right w:val="nil"/>
                      <w:between w:val="nil"/>
                    </w:pBdr>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6</w:t>
                  </w:r>
                </w:p>
              </w:tc>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100069" w14:textId="77777777" w:rsidR="00590E11" w:rsidRDefault="00590E11" w:rsidP="0041573C">
                  <w:pPr>
                    <w:rPr>
                      <w:rFonts w:ascii="Century Gothic" w:eastAsia="Century Gothic" w:hAnsi="Century Gothic" w:cs="Century Gothic"/>
                      <w:sz w:val="18"/>
                      <w:szCs w:val="18"/>
                    </w:rPr>
                  </w:pPr>
                  <w:r w:rsidRPr="00FF7DA2">
                    <w:rPr>
                      <w:rFonts w:ascii="Century Gothic" w:eastAsia="Century Gothic" w:hAnsi="Century Gothic" w:cs="Century Gothic"/>
                      <w:b/>
                      <w:sz w:val="18"/>
                      <w:szCs w:val="18"/>
                      <w:highlight w:val="magenta"/>
                    </w:rPr>
                    <w:t>7</w:t>
                  </w: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CB6E0" w14:textId="77777777" w:rsidR="00590E11" w:rsidRDefault="00590E11" w:rsidP="0041573C">
                  <w:pPr>
                    <w:rPr>
                      <w:rFonts w:ascii="Century Gothic" w:eastAsia="Century Gothic" w:hAnsi="Century Gothic" w:cs="Century Gothic"/>
                      <w:sz w:val="18"/>
                      <w:szCs w:val="18"/>
                    </w:rPr>
                  </w:pPr>
                  <w:r>
                    <w:rPr>
                      <w:rFonts w:ascii="Century Gothic" w:eastAsia="Century Gothic" w:hAnsi="Century Gothic" w:cs="Century Gothic"/>
                      <w:b/>
                      <w:sz w:val="18"/>
                      <w:szCs w:val="18"/>
                    </w:rPr>
                    <w:t>8</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09D71" w14:textId="77777777" w:rsidR="00590E11" w:rsidRDefault="00590E11" w:rsidP="0041573C">
                  <w:pPr>
                    <w:rPr>
                      <w:rFonts w:ascii="Century Gothic" w:eastAsia="Century Gothic" w:hAnsi="Century Gothic" w:cs="Century Gothic"/>
                      <w:sz w:val="18"/>
                      <w:szCs w:val="18"/>
                    </w:rPr>
                  </w:pPr>
                  <w:r>
                    <w:rPr>
                      <w:rFonts w:ascii="Century Gothic" w:eastAsia="Century Gothic" w:hAnsi="Century Gothic" w:cs="Century Gothic"/>
                      <w:b/>
                      <w:sz w:val="18"/>
                      <w:szCs w:val="18"/>
                    </w:rPr>
                    <w:t>9</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4F1BD" w14:textId="77777777" w:rsidR="00590E11" w:rsidRPr="00FF7DA2" w:rsidRDefault="00590E11" w:rsidP="0041573C">
                  <w:pPr>
                    <w:rPr>
                      <w:rFonts w:ascii="Century Gothic" w:eastAsia="Century Gothic" w:hAnsi="Century Gothic" w:cs="Century Gothic"/>
                      <w:sz w:val="18"/>
                      <w:szCs w:val="18"/>
                      <w:highlight w:val="magenta"/>
                    </w:rPr>
                  </w:pPr>
                  <w:r w:rsidRPr="00F50715">
                    <w:rPr>
                      <w:rFonts w:ascii="Century Gothic" w:eastAsia="Century Gothic" w:hAnsi="Century Gothic" w:cs="Century Gothic"/>
                      <w:b/>
                      <w:sz w:val="18"/>
                      <w:szCs w:val="18"/>
                      <w:highlight w:val="darkCyan"/>
                    </w:rPr>
                    <w:t>10</w:t>
                  </w:r>
                </w:p>
              </w:tc>
              <w:tc>
                <w:tcPr>
                  <w:tcW w:w="4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68A928A" w14:textId="77777777" w:rsidR="00590E11" w:rsidRDefault="00590E11" w:rsidP="0041573C">
                  <w:pPr>
                    <w:rPr>
                      <w:rFonts w:ascii="Century Gothic" w:eastAsia="Century Gothic" w:hAnsi="Century Gothic" w:cs="Century Gothic"/>
                      <w:sz w:val="18"/>
                      <w:szCs w:val="18"/>
                    </w:rPr>
                  </w:pPr>
                  <w:r>
                    <w:rPr>
                      <w:rFonts w:ascii="Century Gothic" w:eastAsia="Century Gothic" w:hAnsi="Century Gothic" w:cs="Century Gothic"/>
                      <w:b/>
                      <w:sz w:val="18"/>
                      <w:szCs w:val="18"/>
                    </w:rPr>
                    <w:t>11</w:t>
                  </w:r>
                </w:p>
              </w:tc>
            </w:tr>
            <w:tr w:rsidR="00590E11" w14:paraId="0E4DFADB" w14:textId="77777777" w:rsidTr="0041573C">
              <w:trPr>
                <w:trHeight w:val="276"/>
              </w:trPr>
              <w:tc>
                <w:tcPr>
                  <w:tcW w:w="42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B2C9B3A" w14:textId="77777777" w:rsidR="00590E11" w:rsidRDefault="00590E11" w:rsidP="0041573C">
                  <w:pPr>
                    <w:rPr>
                      <w:rFonts w:ascii="Century Gothic" w:eastAsia="Century Gothic" w:hAnsi="Century Gothic" w:cs="Century Gothic"/>
                      <w:b/>
                      <w:sz w:val="18"/>
                      <w:szCs w:val="18"/>
                    </w:rPr>
                  </w:pPr>
                  <w:r>
                    <w:rPr>
                      <w:rFonts w:ascii="Century Gothic" w:eastAsia="Century Gothic" w:hAnsi="Century Gothic" w:cs="Century Gothic"/>
                      <w:b/>
                      <w:sz w:val="18"/>
                      <w:szCs w:val="18"/>
                    </w:rPr>
                    <w:t>12</w:t>
                  </w:r>
                </w:p>
              </w:tc>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4BF1AA" w14:textId="77777777" w:rsidR="00590E11" w:rsidRDefault="00590E11" w:rsidP="0041573C">
                  <w:pPr>
                    <w:pBdr>
                      <w:top w:val="nil"/>
                      <w:left w:val="nil"/>
                      <w:bottom w:val="nil"/>
                      <w:right w:val="nil"/>
                      <w:between w:val="nil"/>
                    </w:pBdr>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13</w:t>
                  </w:r>
                </w:p>
              </w:tc>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82C851" w14:textId="77777777" w:rsidR="00590E11" w:rsidRDefault="00590E11" w:rsidP="0041573C">
                  <w:pPr>
                    <w:rPr>
                      <w:rFonts w:ascii="Century Gothic" w:eastAsia="Century Gothic" w:hAnsi="Century Gothic" w:cs="Century Gothic"/>
                      <w:sz w:val="18"/>
                      <w:szCs w:val="18"/>
                    </w:rPr>
                  </w:pPr>
                  <w:r>
                    <w:rPr>
                      <w:rFonts w:ascii="Century Gothic" w:eastAsia="Century Gothic" w:hAnsi="Century Gothic" w:cs="Century Gothic"/>
                      <w:b/>
                      <w:sz w:val="18"/>
                      <w:szCs w:val="18"/>
                    </w:rPr>
                    <w:t>14</w:t>
                  </w: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BC927" w14:textId="77777777" w:rsidR="00590E11" w:rsidRDefault="00590E11" w:rsidP="0041573C">
                  <w:pPr>
                    <w:rPr>
                      <w:rFonts w:ascii="Century Gothic" w:eastAsia="Century Gothic" w:hAnsi="Century Gothic" w:cs="Century Gothic"/>
                      <w:sz w:val="18"/>
                      <w:szCs w:val="18"/>
                    </w:rPr>
                  </w:pPr>
                  <w:r>
                    <w:rPr>
                      <w:rFonts w:ascii="Century Gothic" w:eastAsia="Century Gothic" w:hAnsi="Century Gothic" w:cs="Century Gothic"/>
                      <w:b/>
                      <w:sz w:val="18"/>
                      <w:szCs w:val="18"/>
                    </w:rPr>
                    <w:t>15</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0D56F" w14:textId="77777777" w:rsidR="00590E11" w:rsidRDefault="00590E11" w:rsidP="0041573C">
                  <w:pPr>
                    <w:rPr>
                      <w:rFonts w:ascii="Century Gothic" w:eastAsia="Century Gothic" w:hAnsi="Century Gothic" w:cs="Century Gothic"/>
                      <w:sz w:val="18"/>
                      <w:szCs w:val="18"/>
                    </w:rPr>
                  </w:pPr>
                  <w:r>
                    <w:rPr>
                      <w:rFonts w:ascii="Century Gothic" w:eastAsia="Century Gothic" w:hAnsi="Century Gothic" w:cs="Century Gothic"/>
                      <w:b/>
                      <w:sz w:val="18"/>
                      <w:szCs w:val="18"/>
                    </w:rPr>
                    <w:t>16</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8A4F8" w14:textId="77777777" w:rsidR="00590E11" w:rsidRPr="006F5CFB" w:rsidRDefault="00590E11" w:rsidP="0041573C">
                  <w:pPr>
                    <w:rPr>
                      <w:rFonts w:ascii="Century Gothic" w:eastAsia="Century Gothic" w:hAnsi="Century Gothic" w:cs="Century Gothic"/>
                      <w:sz w:val="18"/>
                      <w:szCs w:val="18"/>
                      <w:highlight w:val="cyan"/>
                    </w:rPr>
                  </w:pPr>
                  <w:r w:rsidRPr="00F50715">
                    <w:rPr>
                      <w:rFonts w:ascii="Century Gothic" w:eastAsia="Century Gothic" w:hAnsi="Century Gothic" w:cs="Century Gothic"/>
                      <w:b/>
                      <w:sz w:val="18"/>
                      <w:szCs w:val="18"/>
                      <w:highlight w:val="magenta"/>
                    </w:rPr>
                    <w:t>17</w:t>
                  </w:r>
                </w:p>
              </w:tc>
              <w:tc>
                <w:tcPr>
                  <w:tcW w:w="4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89D86ED" w14:textId="77777777" w:rsidR="00590E11" w:rsidRDefault="00590E11" w:rsidP="0041573C">
                  <w:pPr>
                    <w:rPr>
                      <w:rFonts w:ascii="Century Gothic" w:eastAsia="Century Gothic" w:hAnsi="Century Gothic" w:cs="Century Gothic"/>
                      <w:sz w:val="18"/>
                      <w:szCs w:val="18"/>
                    </w:rPr>
                  </w:pPr>
                  <w:r>
                    <w:rPr>
                      <w:rFonts w:ascii="Century Gothic" w:eastAsia="Century Gothic" w:hAnsi="Century Gothic" w:cs="Century Gothic"/>
                      <w:b/>
                      <w:sz w:val="18"/>
                      <w:szCs w:val="18"/>
                    </w:rPr>
                    <w:t>18</w:t>
                  </w:r>
                </w:p>
              </w:tc>
            </w:tr>
            <w:tr w:rsidR="00590E11" w14:paraId="4AE8FC54" w14:textId="77777777" w:rsidTr="0041573C">
              <w:trPr>
                <w:trHeight w:val="276"/>
              </w:trPr>
              <w:tc>
                <w:tcPr>
                  <w:tcW w:w="42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09D6558" w14:textId="77777777" w:rsidR="00590E11" w:rsidRDefault="00590E11" w:rsidP="0041573C">
                  <w:pPr>
                    <w:rPr>
                      <w:rFonts w:ascii="Century Gothic" w:eastAsia="Century Gothic" w:hAnsi="Century Gothic" w:cs="Century Gothic"/>
                      <w:b/>
                      <w:sz w:val="18"/>
                      <w:szCs w:val="18"/>
                    </w:rPr>
                  </w:pPr>
                  <w:r>
                    <w:rPr>
                      <w:rFonts w:ascii="Century Gothic" w:eastAsia="Century Gothic" w:hAnsi="Century Gothic" w:cs="Century Gothic"/>
                      <w:b/>
                      <w:sz w:val="18"/>
                      <w:szCs w:val="18"/>
                    </w:rPr>
                    <w:t>19</w:t>
                  </w:r>
                </w:p>
              </w:tc>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45CD3E" w14:textId="77777777" w:rsidR="00590E11" w:rsidRDefault="00590E11" w:rsidP="0041573C">
                  <w:pPr>
                    <w:pBdr>
                      <w:top w:val="nil"/>
                      <w:left w:val="nil"/>
                      <w:bottom w:val="nil"/>
                      <w:right w:val="nil"/>
                      <w:between w:val="nil"/>
                    </w:pBdr>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20</w:t>
                  </w:r>
                </w:p>
              </w:tc>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DF890F" w14:textId="77777777" w:rsidR="00590E11" w:rsidRDefault="00590E11" w:rsidP="0041573C">
                  <w:pPr>
                    <w:rPr>
                      <w:rFonts w:ascii="Century Gothic" w:eastAsia="Century Gothic" w:hAnsi="Century Gothic" w:cs="Century Gothic"/>
                      <w:sz w:val="18"/>
                      <w:szCs w:val="18"/>
                    </w:rPr>
                  </w:pPr>
                  <w:r>
                    <w:rPr>
                      <w:rFonts w:ascii="Century Gothic" w:eastAsia="Century Gothic" w:hAnsi="Century Gothic" w:cs="Century Gothic"/>
                      <w:b/>
                      <w:sz w:val="18"/>
                      <w:szCs w:val="18"/>
                    </w:rPr>
                    <w:t>21</w:t>
                  </w: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9CD81" w14:textId="77777777" w:rsidR="00590E11" w:rsidRDefault="00590E11" w:rsidP="0041573C">
                  <w:pPr>
                    <w:rPr>
                      <w:rFonts w:ascii="Century Gothic" w:eastAsia="Century Gothic" w:hAnsi="Century Gothic" w:cs="Century Gothic"/>
                      <w:sz w:val="18"/>
                      <w:szCs w:val="18"/>
                    </w:rPr>
                  </w:pPr>
                  <w:r w:rsidRPr="008647F1">
                    <w:rPr>
                      <w:rFonts w:ascii="Century Gothic" w:eastAsia="Century Gothic" w:hAnsi="Century Gothic" w:cs="Century Gothic"/>
                      <w:b/>
                      <w:sz w:val="18"/>
                      <w:szCs w:val="18"/>
                      <w:highlight w:val="magenta"/>
                    </w:rPr>
                    <w:t>22</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DAB85" w14:textId="77777777" w:rsidR="00590E11" w:rsidRDefault="00590E11" w:rsidP="0041573C">
                  <w:pPr>
                    <w:rPr>
                      <w:rFonts w:ascii="Century Gothic" w:eastAsia="Century Gothic" w:hAnsi="Century Gothic" w:cs="Century Gothic"/>
                      <w:sz w:val="18"/>
                      <w:szCs w:val="18"/>
                    </w:rPr>
                  </w:pPr>
                  <w:r w:rsidRPr="004D4361">
                    <w:rPr>
                      <w:rFonts w:ascii="Century Gothic" w:eastAsia="Century Gothic" w:hAnsi="Century Gothic" w:cs="Century Gothic"/>
                      <w:b/>
                      <w:sz w:val="18"/>
                      <w:szCs w:val="18"/>
                      <w:highlight w:val="magenta"/>
                    </w:rPr>
                    <w:t>23</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A0F77" w14:textId="77777777" w:rsidR="00590E11" w:rsidRPr="007F1B53" w:rsidRDefault="00590E11" w:rsidP="0041573C">
                  <w:pPr>
                    <w:rPr>
                      <w:rFonts w:ascii="Century Gothic" w:eastAsia="Century Gothic" w:hAnsi="Century Gothic" w:cs="Century Gothic"/>
                      <w:sz w:val="18"/>
                      <w:szCs w:val="18"/>
                      <w:highlight w:val="magenta"/>
                    </w:rPr>
                  </w:pPr>
                  <w:r w:rsidRPr="007F1B53">
                    <w:rPr>
                      <w:rFonts w:ascii="Century Gothic" w:eastAsia="Century Gothic" w:hAnsi="Century Gothic" w:cs="Century Gothic"/>
                      <w:b/>
                      <w:sz w:val="18"/>
                      <w:szCs w:val="18"/>
                      <w:highlight w:val="magenta"/>
                    </w:rPr>
                    <w:t>24</w:t>
                  </w:r>
                </w:p>
              </w:tc>
              <w:tc>
                <w:tcPr>
                  <w:tcW w:w="4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A1035B4" w14:textId="77777777" w:rsidR="00590E11" w:rsidRDefault="00590E11" w:rsidP="0041573C">
                  <w:pPr>
                    <w:rPr>
                      <w:rFonts w:ascii="Century Gothic" w:eastAsia="Century Gothic" w:hAnsi="Century Gothic" w:cs="Century Gothic"/>
                      <w:sz w:val="18"/>
                      <w:szCs w:val="18"/>
                    </w:rPr>
                  </w:pPr>
                  <w:r>
                    <w:rPr>
                      <w:rFonts w:ascii="Century Gothic" w:eastAsia="Century Gothic" w:hAnsi="Century Gothic" w:cs="Century Gothic"/>
                      <w:b/>
                      <w:sz w:val="18"/>
                      <w:szCs w:val="18"/>
                    </w:rPr>
                    <w:t>25</w:t>
                  </w:r>
                </w:p>
              </w:tc>
            </w:tr>
            <w:tr w:rsidR="00590E11" w14:paraId="73B955E9" w14:textId="77777777" w:rsidTr="0041573C">
              <w:trPr>
                <w:trHeight w:val="276"/>
              </w:trPr>
              <w:tc>
                <w:tcPr>
                  <w:tcW w:w="42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724F65C" w14:textId="77777777" w:rsidR="00590E11" w:rsidRDefault="00590E11" w:rsidP="0041573C">
                  <w:pPr>
                    <w:rPr>
                      <w:rFonts w:ascii="Century Gothic" w:eastAsia="Century Gothic" w:hAnsi="Century Gothic" w:cs="Century Gothic"/>
                      <w:b/>
                      <w:sz w:val="18"/>
                      <w:szCs w:val="18"/>
                    </w:rPr>
                  </w:pPr>
                  <w:r>
                    <w:rPr>
                      <w:rFonts w:ascii="Century Gothic" w:eastAsia="Century Gothic" w:hAnsi="Century Gothic" w:cs="Century Gothic"/>
                      <w:b/>
                      <w:sz w:val="18"/>
                      <w:szCs w:val="18"/>
                    </w:rPr>
                    <w:t>26</w:t>
                  </w:r>
                </w:p>
              </w:tc>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0C0B14" w14:textId="77777777" w:rsidR="00590E11" w:rsidRDefault="00590E11" w:rsidP="0041573C">
                  <w:pPr>
                    <w:pBdr>
                      <w:top w:val="nil"/>
                      <w:left w:val="nil"/>
                      <w:bottom w:val="nil"/>
                      <w:right w:val="nil"/>
                      <w:between w:val="nil"/>
                    </w:pBdr>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27</w:t>
                  </w:r>
                </w:p>
              </w:tc>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11C812" w14:textId="77777777" w:rsidR="00590E11" w:rsidRDefault="00590E11" w:rsidP="0041573C">
                  <w:pPr>
                    <w:rPr>
                      <w:rFonts w:ascii="Century Gothic" w:eastAsia="Century Gothic" w:hAnsi="Century Gothic" w:cs="Century Gothic"/>
                      <w:sz w:val="18"/>
                      <w:szCs w:val="18"/>
                    </w:rPr>
                  </w:pPr>
                  <w:r>
                    <w:rPr>
                      <w:rFonts w:ascii="Century Gothic" w:eastAsia="Century Gothic" w:hAnsi="Century Gothic" w:cs="Century Gothic"/>
                      <w:b/>
                      <w:sz w:val="18"/>
                      <w:szCs w:val="18"/>
                    </w:rPr>
                    <w:t>28</w:t>
                  </w: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53127" w14:textId="77777777" w:rsidR="00590E11" w:rsidRDefault="00590E11" w:rsidP="0041573C">
                  <w:pPr>
                    <w:rPr>
                      <w:rFonts w:ascii="Century Gothic" w:eastAsia="Century Gothic" w:hAnsi="Century Gothic" w:cs="Century Gothic"/>
                      <w:sz w:val="18"/>
                      <w:szCs w:val="18"/>
                    </w:rPr>
                  </w:pPr>
                  <w:r>
                    <w:rPr>
                      <w:rFonts w:ascii="Century Gothic" w:eastAsia="Century Gothic" w:hAnsi="Century Gothic" w:cs="Century Gothic"/>
                      <w:b/>
                      <w:sz w:val="18"/>
                      <w:szCs w:val="18"/>
                    </w:rPr>
                    <w:t>29</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BA478" w14:textId="77777777" w:rsidR="00590E11" w:rsidRDefault="00590E11" w:rsidP="0041573C">
                  <w:pPr>
                    <w:rPr>
                      <w:rFonts w:ascii="Century Gothic" w:eastAsia="Century Gothic" w:hAnsi="Century Gothic" w:cs="Century Gothic"/>
                      <w:sz w:val="18"/>
                      <w:szCs w:val="18"/>
                    </w:rPr>
                  </w:pPr>
                  <w:r>
                    <w:rPr>
                      <w:rFonts w:ascii="Century Gothic" w:eastAsia="Century Gothic" w:hAnsi="Century Gothic" w:cs="Century Gothic"/>
                      <w:b/>
                      <w:sz w:val="18"/>
                      <w:szCs w:val="18"/>
                    </w:rPr>
                    <w:t>30</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180D0" w14:textId="77777777" w:rsidR="00590E11" w:rsidRDefault="00590E11" w:rsidP="0041573C">
                  <w:pPr>
                    <w:rPr>
                      <w:rFonts w:ascii="Century Gothic" w:eastAsia="Century Gothic" w:hAnsi="Century Gothic" w:cs="Century Gothic"/>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44770A5" w14:textId="77777777" w:rsidR="00590E11" w:rsidRDefault="00590E11" w:rsidP="0041573C">
                  <w:pPr>
                    <w:rPr>
                      <w:rFonts w:ascii="Century Gothic" w:eastAsia="Century Gothic" w:hAnsi="Century Gothic" w:cs="Century Gothic"/>
                      <w:sz w:val="18"/>
                      <w:szCs w:val="18"/>
                    </w:rPr>
                  </w:pPr>
                </w:p>
              </w:tc>
            </w:tr>
            <w:tr w:rsidR="00590E11" w14:paraId="79C9A123" w14:textId="77777777" w:rsidTr="0041573C">
              <w:trPr>
                <w:trHeight w:val="276"/>
              </w:trPr>
              <w:tc>
                <w:tcPr>
                  <w:tcW w:w="42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821C21C" w14:textId="77777777" w:rsidR="00590E11" w:rsidRDefault="00590E11" w:rsidP="0041573C">
                  <w:pPr>
                    <w:rPr>
                      <w:rFonts w:ascii="Century Gothic" w:eastAsia="Century Gothic" w:hAnsi="Century Gothic" w:cs="Century Gothic"/>
                      <w:sz w:val="18"/>
                      <w:szCs w:val="18"/>
                    </w:rPr>
                  </w:pPr>
                </w:p>
              </w:tc>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06664" w14:textId="77777777" w:rsidR="00590E11" w:rsidRDefault="00590E11" w:rsidP="0041573C">
                  <w:pPr>
                    <w:rPr>
                      <w:rFonts w:ascii="Century Gothic" w:eastAsia="Century Gothic" w:hAnsi="Century Gothic" w:cs="Century Gothic"/>
                      <w:sz w:val="18"/>
                      <w:szCs w:val="18"/>
                    </w:rPr>
                  </w:pPr>
                </w:p>
              </w:tc>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04E957" w14:textId="77777777" w:rsidR="00590E11" w:rsidRDefault="00590E11" w:rsidP="0041573C">
                  <w:pPr>
                    <w:rPr>
                      <w:rFonts w:ascii="Century Gothic" w:eastAsia="Century Gothic" w:hAnsi="Century Gothic" w:cs="Century Gothic"/>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86E5E" w14:textId="77777777" w:rsidR="00590E11" w:rsidRDefault="00590E11" w:rsidP="0041573C">
                  <w:pPr>
                    <w:rPr>
                      <w:rFonts w:ascii="Century Gothic" w:eastAsia="Century Gothic" w:hAnsi="Century Gothic" w:cs="Century Gothic"/>
                      <w:sz w:val="18"/>
                      <w:szCs w:val="18"/>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EFC17" w14:textId="77777777" w:rsidR="00590E11" w:rsidRDefault="00590E11" w:rsidP="0041573C">
                  <w:pPr>
                    <w:rPr>
                      <w:rFonts w:ascii="Century Gothic" w:eastAsia="Century Gothic" w:hAnsi="Century Gothic" w:cs="Century Gothic"/>
                      <w:sz w:val="18"/>
                      <w:szCs w:val="18"/>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9E695" w14:textId="77777777" w:rsidR="00590E11" w:rsidRDefault="00590E11" w:rsidP="0041573C">
                  <w:pPr>
                    <w:rPr>
                      <w:rFonts w:ascii="Century Gothic" w:eastAsia="Century Gothic" w:hAnsi="Century Gothic" w:cs="Century Gothic"/>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85FAF02" w14:textId="77777777" w:rsidR="00590E11" w:rsidRDefault="00590E11" w:rsidP="0041573C">
                  <w:pPr>
                    <w:rPr>
                      <w:rFonts w:ascii="Century Gothic" w:eastAsia="Century Gothic" w:hAnsi="Century Gothic" w:cs="Century Gothic"/>
                      <w:sz w:val="18"/>
                      <w:szCs w:val="18"/>
                    </w:rPr>
                  </w:pPr>
                </w:p>
              </w:tc>
            </w:tr>
          </w:tbl>
          <w:p w14:paraId="4737AB82" w14:textId="77777777" w:rsidR="00590E11" w:rsidRDefault="00590E11" w:rsidP="0041573C"/>
        </w:tc>
        <w:tc>
          <w:tcPr>
            <w:tcW w:w="3188" w:type="dxa"/>
          </w:tcPr>
          <w:p w14:paraId="3DBB745E" w14:textId="77777777" w:rsidR="00590E11" w:rsidRDefault="00590E11" w:rsidP="0041573C"/>
          <w:tbl>
            <w:tblPr>
              <w:tblW w:w="2960"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422"/>
              <w:gridCol w:w="422"/>
              <w:gridCol w:w="421"/>
              <w:gridCol w:w="422"/>
              <w:gridCol w:w="422"/>
              <w:gridCol w:w="430"/>
            </w:tblGrid>
            <w:tr w:rsidR="00590E11" w14:paraId="597BE2C8" w14:textId="77777777" w:rsidTr="0041573C">
              <w:trPr>
                <w:trHeight w:val="276"/>
              </w:trPr>
              <w:tc>
                <w:tcPr>
                  <w:tcW w:w="2960" w:type="dxa"/>
                  <w:gridSpan w:val="7"/>
                  <w:tcBorders>
                    <w:top w:val="single" w:sz="4" w:space="0" w:color="000000"/>
                    <w:left w:val="single" w:sz="4" w:space="0" w:color="000000"/>
                    <w:bottom w:val="single" w:sz="4" w:space="0" w:color="000000"/>
                    <w:right w:val="single" w:sz="4" w:space="0" w:color="000000"/>
                  </w:tcBorders>
                  <w:shd w:val="clear" w:color="auto" w:fill="666699"/>
                  <w:vAlign w:val="center"/>
                </w:tcPr>
                <w:p w14:paraId="5B6C0154" w14:textId="77777777" w:rsidR="00590E11" w:rsidRDefault="00590E11" w:rsidP="0041573C">
                  <w:pPr>
                    <w:jc w:val="center"/>
                    <w:rPr>
                      <w:rFonts w:ascii="Century Gothic" w:eastAsia="Century Gothic" w:hAnsi="Century Gothic" w:cs="Century Gothic"/>
                    </w:rPr>
                  </w:pPr>
                  <w:r>
                    <w:rPr>
                      <w:rFonts w:ascii="Century Gothic" w:eastAsia="Century Gothic" w:hAnsi="Century Gothic" w:cs="Century Gothic"/>
                      <w:b/>
                      <w:color w:val="FFFFFF"/>
                    </w:rPr>
                    <w:t>December ‘23</w:t>
                  </w:r>
                </w:p>
              </w:tc>
            </w:tr>
            <w:tr w:rsidR="00590E11" w14:paraId="4C565776" w14:textId="77777777" w:rsidTr="0041573C">
              <w:trPr>
                <w:trHeight w:val="276"/>
              </w:trPr>
              <w:tc>
                <w:tcPr>
                  <w:tcW w:w="42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B808BF"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Su</w:t>
                  </w:r>
                </w:p>
              </w:tc>
              <w:tc>
                <w:tcPr>
                  <w:tcW w:w="4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34450E"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M</w:t>
                  </w:r>
                </w:p>
              </w:tc>
              <w:tc>
                <w:tcPr>
                  <w:tcW w:w="4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49F060"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Tu</w:t>
                  </w:r>
                </w:p>
              </w:tc>
              <w:tc>
                <w:tcPr>
                  <w:tcW w:w="42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973A06"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W</w:t>
                  </w:r>
                </w:p>
              </w:tc>
              <w:tc>
                <w:tcPr>
                  <w:tcW w:w="4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99E1A5"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Th</w:t>
                  </w:r>
                </w:p>
              </w:tc>
              <w:tc>
                <w:tcPr>
                  <w:tcW w:w="4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472477D"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F</w:t>
                  </w:r>
                </w:p>
              </w:tc>
              <w:tc>
                <w:tcPr>
                  <w:tcW w:w="42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2D6A5D"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S</w:t>
                  </w:r>
                </w:p>
              </w:tc>
            </w:tr>
            <w:tr w:rsidR="00590E11" w14:paraId="74152841" w14:textId="77777777" w:rsidTr="0041573C">
              <w:trPr>
                <w:trHeight w:val="282"/>
              </w:trPr>
              <w:tc>
                <w:tcPr>
                  <w:tcW w:w="42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766365D" w14:textId="77777777" w:rsidR="00590E11" w:rsidRDefault="00590E11" w:rsidP="0041573C">
                  <w:pPr>
                    <w:jc w:val="center"/>
                    <w:rPr>
                      <w:rFonts w:ascii="Century Gothic" w:eastAsia="Century Gothic" w:hAnsi="Century Gothic" w:cs="Century Gothic"/>
                      <w:sz w:val="18"/>
                      <w:szCs w:val="18"/>
                    </w:rPr>
                  </w:pPr>
                </w:p>
              </w:tc>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0683A" w14:textId="77777777" w:rsidR="00590E11" w:rsidRDefault="00590E11" w:rsidP="0041573C">
                  <w:pPr>
                    <w:pBdr>
                      <w:top w:val="nil"/>
                      <w:left w:val="nil"/>
                      <w:bottom w:val="nil"/>
                      <w:right w:val="nil"/>
                      <w:between w:val="nil"/>
                    </w:pBdr>
                    <w:jc w:val="center"/>
                    <w:rPr>
                      <w:rFonts w:ascii="Century Gothic" w:eastAsia="Century Gothic" w:hAnsi="Century Gothic" w:cs="Century Gothic"/>
                      <w:b/>
                      <w:sz w:val="18"/>
                      <w:szCs w:val="18"/>
                    </w:rPr>
                  </w:pPr>
                </w:p>
              </w:tc>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B35C4" w14:textId="77777777" w:rsidR="00590E11" w:rsidRDefault="00590E11" w:rsidP="0041573C">
                  <w:pPr>
                    <w:jc w:val="center"/>
                    <w:rPr>
                      <w:rFonts w:ascii="Century Gothic" w:eastAsia="Century Gothic" w:hAnsi="Century Gothic" w:cs="Century Gothic"/>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A58A1" w14:textId="77777777" w:rsidR="00590E11" w:rsidRDefault="00590E11" w:rsidP="0041573C">
                  <w:pPr>
                    <w:jc w:val="center"/>
                    <w:rPr>
                      <w:rFonts w:ascii="Century Gothic" w:eastAsia="Century Gothic" w:hAnsi="Century Gothic" w:cs="Century Gothic"/>
                      <w:sz w:val="18"/>
                      <w:szCs w:val="18"/>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6C35A" w14:textId="77777777" w:rsidR="00590E11" w:rsidRDefault="00590E11" w:rsidP="0041573C">
                  <w:pPr>
                    <w:jc w:val="center"/>
                    <w:rPr>
                      <w:rFonts w:ascii="Century Gothic" w:eastAsia="Century Gothic" w:hAnsi="Century Gothic" w:cs="Century Gothic"/>
                      <w:sz w:val="18"/>
                      <w:szCs w:val="18"/>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10345" w14:textId="77777777" w:rsidR="00590E11" w:rsidRPr="00FF7DA2" w:rsidRDefault="00590E11" w:rsidP="0041573C">
                  <w:pPr>
                    <w:jc w:val="center"/>
                    <w:rPr>
                      <w:rFonts w:ascii="Century Gothic" w:eastAsia="Century Gothic" w:hAnsi="Century Gothic" w:cs="Century Gothic"/>
                      <w:sz w:val="18"/>
                      <w:szCs w:val="18"/>
                      <w:highlight w:val="magenta"/>
                    </w:rPr>
                  </w:pPr>
                  <w:r w:rsidRPr="00F50715">
                    <w:rPr>
                      <w:rFonts w:ascii="Century Gothic" w:eastAsia="Century Gothic" w:hAnsi="Century Gothic" w:cs="Century Gothic"/>
                      <w:b/>
                      <w:sz w:val="18"/>
                      <w:szCs w:val="18"/>
                      <w:highlight w:val="cyan"/>
                    </w:rPr>
                    <w:t>1</w:t>
                  </w:r>
                </w:p>
              </w:tc>
              <w:tc>
                <w:tcPr>
                  <w:tcW w:w="4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2077B63"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2</w:t>
                  </w:r>
                </w:p>
              </w:tc>
            </w:tr>
            <w:tr w:rsidR="00590E11" w14:paraId="2BE0E6BC" w14:textId="77777777" w:rsidTr="0041573C">
              <w:trPr>
                <w:trHeight w:val="282"/>
              </w:trPr>
              <w:tc>
                <w:tcPr>
                  <w:tcW w:w="42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AB634A8" w14:textId="77777777" w:rsidR="00590E11" w:rsidRDefault="00590E11" w:rsidP="0041573C">
                  <w:pPr>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3</w:t>
                  </w:r>
                </w:p>
              </w:tc>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F094A" w14:textId="77777777" w:rsidR="00590E11" w:rsidRDefault="00590E11" w:rsidP="0041573C">
                  <w:pPr>
                    <w:pBdr>
                      <w:top w:val="nil"/>
                      <w:left w:val="nil"/>
                      <w:bottom w:val="nil"/>
                      <w:right w:val="nil"/>
                      <w:between w:val="nil"/>
                    </w:pBdr>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4</w:t>
                  </w:r>
                </w:p>
              </w:tc>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44A2E"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5</w:t>
                  </w: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E8892"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6</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A3C47" w14:textId="77777777" w:rsidR="00590E11" w:rsidRPr="00F50715" w:rsidRDefault="00590E11" w:rsidP="0041573C">
                  <w:pPr>
                    <w:jc w:val="center"/>
                    <w:rPr>
                      <w:rFonts w:ascii="Century Gothic" w:eastAsia="Century Gothic" w:hAnsi="Century Gothic" w:cs="Century Gothic"/>
                      <w:sz w:val="18"/>
                      <w:szCs w:val="18"/>
                      <w:highlight w:val="blue"/>
                    </w:rPr>
                  </w:pPr>
                  <w:r w:rsidRPr="00F50715">
                    <w:rPr>
                      <w:rFonts w:ascii="Century Gothic" w:eastAsia="Century Gothic" w:hAnsi="Century Gothic" w:cs="Century Gothic"/>
                      <w:b/>
                      <w:sz w:val="18"/>
                      <w:szCs w:val="18"/>
                      <w:highlight w:val="blue"/>
                    </w:rPr>
                    <w:t>7</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75792" w14:textId="77777777" w:rsidR="00590E11" w:rsidRPr="00F50715" w:rsidRDefault="00590E11" w:rsidP="0041573C">
                  <w:pPr>
                    <w:jc w:val="center"/>
                    <w:rPr>
                      <w:rFonts w:ascii="Century Gothic" w:eastAsia="Century Gothic" w:hAnsi="Century Gothic" w:cs="Century Gothic"/>
                      <w:sz w:val="18"/>
                      <w:szCs w:val="18"/>
                      <w:highlight w:val="blue"/>
                    </w:rPr>
                  </w:pPr>
                  <w:r w:rsidRPr="00F50715">
                    <w:rPr>
                      <w:rFonts w:ascii="Century Gothic" w:eastAsia="Century Gothic" w:hAnsi="Century Gothic" w:cs="Century Gothic"/>
                      <w:b/>
                      <w:sz w:val="18"/>
                      <w:szCs w:val="18"/>
                      <w:highlight w:val="blue"/>
                    </w:rPr>
                    <w:t>8</w:t>
                  </w:r>
                </w:p>
              </w:tc>
              <w:tc>
                <w:tcPr>
                  <w:tcW w:w="4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3674579"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9</w:t>
                  </w:r>
                </w:p>
              </w:tc>
            </w:tr>
            <w:tr w:rsidR="00590E11" w14:paraId="6EA09C38" w14:textId="77777777" w:rsidTr="0041573C">
              <w:trPr>
                <w:trHeight w:val="282"/>
              </w:trPr>
              <w:tc>
                <w:tcPr>
                  <w:tcW w:w="42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E00817A" w14:textId="77777777" w:rsidR="00590E11" w:rsidRDefault="00590E11" w:rsidP="0041573C">
                  <w:pPr>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10</w:t>
                  </w:r>
                </w:p>
              </w:tc>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741497" w14:textId="77777777" w:rsidR="00590E11" w:rsidRDefault="00590E11" w:rsidP="0041573C">
                  <w:pPr>
                    <w:pBdr>
                      <w:top w:val="nil"/>
                      <w:left w:val="nil"/>
                      <w:bottom w:val="nil"/>
                      <w:right w:val="nil"/>
                      <w:between w:val="nil"/>
                    </w:pBdr>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11</w:t>
                  </w:r>
                </w:p>
              </w:tc>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6B4A8"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12</w:t>
                  </w: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D55AA"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13</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C4349" w14:textId="77777777" w:rsidR="00590E11" w:rsidRPr="00F50715" w:rsidRDefault="00590E11" w:rsidP="0041573C">
                  <w:pPr>
                    <w:jc w:val="center"/>
                    <w:rPr>
                      <w:rFonts w:ascii="Century Gothic" w:eastAsia="Century Gothic" w:hAnsi="Century Gothic" w:cs="Century Gothic"/>
                      <w:sz w:val="18"/>
                      <w:szCs w:val="18"/>
                      <w:highlight w:val="magenta"/>
                    </w:rPr>
                  </w:pPr>
                  <w:r w:rsidRPr="00F50715">
                    <w:rPr>
                      <w:rFonts w:ascii="Century Gothic" w:eastAsia="Century Gothic" w:hAnsi="Century Gothic" w:cs="Century Gothic"/>
                      <w:b/>
                      <w:sz w:val="18"/>
                      <w:szCs w:val="18"/>
                    </w:rPr>
                    <w:t>14</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E09FB" w14:textId="77777777" w:rsidR="00590E11" w:rsidRPr="00F50715" w:rsidRDefault="00590E11" w:rsidP="0041573C">
                  <w:pPr>
                    <w:jc w:val="center"/>
                    <w:rPr>
                      <w:rFonts w:ascii="Century Gothic" w:eastAsia="Century Gothic" w:hAnsi="Century Gothic" w:cs="Century Gothic"/>
                      <w:sz w:val="18"/>
                      <w:szCs w:val="18"/>
                      <w:highlight w:val="magenta"/>
                    </w:rPr>
                  </w:pPr>
                  <w:r w:rsidRPr="00F50715">
                    <w:rPr>
                      <w:rFonts w:ascii="Century Gothic" w:eastAsia="Century Gothic" w:hAnsi="Century Gothic" w:cs="Century Gothic"/>
                      <w:b/>
                      <w:sz w:val="18"/>
                      <w:szCs w:val="18"/>
                      <w:highlight w:val="magenta"/>
                    </w:rPr>
                    <w:t>15</w:t>
                  </w:r>
                </w:p>
              </w:tc>
              <w:tc>
                <w:tcPr>
                  <w:tcW w:w="4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E1C072"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16</w:t>
                  </w:r>
                </w:p>
              </w:tc>
            </w:tr>
            <w:tr w:rsidR="00590E11" w14:paraId="42A68265" w14:textId="77777777" w:rsidTr="0041573C">
              <w:trPr>
                <w:trHeight w:val="282"/>
              </w:trPr>
              <w:tc>
                <w:tcPr>
                  <w:tcW w:w="42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2960323" w14:textId="77777777" w:rsidR="00590E11" w:rsidRDefault="00590E11" w:rsidP="0041573C">
                  <w:pPr>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17</w:t>
                  </w:r>
                </w:p>
              </w:tc>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0313AE" w14:textId="77777777" w:rsidR="00590E11" w:rsidRDefault="00590E11" w:rsidP="0041573C">
                  <w:pPr>
                    <w:pBdr>
                      <w:top w:val="nil"/>
                      <w:left w:val="nil"/>
                      <w:bottom w:val="nil"/>
                      <w:right w:val="nil"/>
                      <w:between w:val="nil"/>
                    </w:pBdr>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18</w:t>
                  </w:r>
                </w:p>
              </w:tc>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16DC5E"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19</w:t>
                  </w: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0DA31"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20</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F4DB0"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21</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42225" w14:textId="77777777" w:rsidR="00590E11" w:rsidRPr="007F1B53" w:rsidRDefault="00590E11" w:rsidP="0041573C">
                  <w:pPr>
                    <w:jc w:val="center"/>
                    <w:rPr>
                      <w:rFonts w:ascii="Century Gothic" w:eastAsia="Century Gothic" w:hAnsi="Century Gothic" w:cs="Century Gothic"/>
                      <w:sz w:val="18"/>
                      <w:szCs w:val="18"/>
                      <w:highlight w:val="magenta"/>
                    </w:rPr>
                  </w:pPr>
                  <w:r w:rsidRPr="007F1B53">
                    <w:rPr>
                      <w:rFonts w:ascii="Century Gothic" w:eastAsia="Century Gothic" w:hAnsi="Century Gothic" w:cs="Century Gothic"/>
                      <w:b/>
                      <w:sz w:val="18"/>
                      <w:szCs w:val="18"/>
                      <w:highlight w:val="magenta"/>
                    </w:rPr>
                    <w:t>22</w:t>
                  </w:r>
                </w:p>
              </w:tc>
              <w:tc>
                <w:tcPr>
                  <w:tcW w:w="4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BEAAAE"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23</w:t>
                  </w:r>
                </w:p>
              </w:tc>
            </w:tr>
            <w:tr w:rsidR="00590E11" w14:paraId="32CFD418" w14:textId="77777777" w:rsidTr="0041573C">
              <w:trPr>
                <w:trHeight w:val="282"/>
              </w:trPr>
              <w:tc>
                <w:tcPr>
                  <w:tcW w:w="42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8E5247A" w14:textId="77777777" w:rsidR="00590E11" w:rsidRDefault="00590E11" w:rsidP="0041573C">
                  <w:pPr>
                    <w:rPr>
                      <w:rFonts w:ascii="Century Gothic" w:eastAsia="Century Gothic" w:hAnsi="Century Gothic" w:cs="Century Gothic"/>
                      <w:b/>
                      <w:sz w:val="18"/>
                      <w:szCs w:val="18"/>
                    </w:rPr>
                  </w:pPr>
                  <w:r>
                    <w:rPr>
                      <w:rFonts w:ascii="Century Gothic" w:eastAsia="Century Gothic" w:hAnsi="Century Gothic" w:cs="Century Gothic"/>
                      <w:b/>
                      <w:sz w:val="18"/>
                      <w:szCs w:val="18"/>
                    </w:rPr>
                    <w:t>24</w:t>
                  </w:r>
                </w:p>
              </w:tc>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B5103F" w14:textId="77777777" w:rsidR="00590E11" w:rsidRPr="007F1B53" w:rsidRDefault="00590E11" w:rsidP="0041573C">
                  <w:pPr>
                    <w:pBdr>
                      <w:top w:val="nil"/>
                      <w:left w:val="nil"/>
                      <w:bottom w:val="nil"/>
                      <w:right w:val="nil"/>
                      <w:between w:val="nil"/>
                    </w:pBdr>
                    <w:rPr>
                      <w:rFonts w:ascii="Century Gothic" w:eastAsia="Century Gothic" w:hAnsi="Century Gothic" w:cs="Century Gothic"/>
                      <w:b/>
                      <w:sz w:val="18"/>
                      <w:szCs w:val="18"/>
                      <w:highlight w:val="magenta"/>
                    </w:rPr>
                  </w:pPr>
                  <w:r w:rsidRPr="007F1B53">
                    <w:rPr>
                      <w:rFonts w:ascii="Century Gothic" w:eastAsia="Century Gothic" w:hAnsi="Century Gothic" w:cs="Century Gothic"/>
                      <w:b/>
                      <w:sz w:val="18"/>
                      <w:szCs w:val="18"/>
                      <w:highlight w:val="magenta"/>
                    </w:rPr>
                    <w:t>25</w:t>
                  </w:r>
                </w:p>
              </w:tc>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D1602" w14:textId="77777777" w:rsidR="00590E11" w:rsidRPr="007F1B53" w:rsidRDefault="00590E11" w:rsidP="0041573C">
                  <w:pPr>
                    <w:jc w:val="center"/>
                    <w:rPr>
                      <w:rFonts w:ascii="Century Gothic" w:eastAsia="Century Gothic" w:hAnsi="Century Gothic" w:cs="Century Gothic"/>
                      <w:sz w:val="18"/>
                      <w:szCs w:val="18"/>
                      <w:highlight w:val="magenta"/>
                    </w:rPr>
                  </w:pPr>
                  <w:r w:rsidRPr="007F1B53">
                    <w:rPr>
                      <w:rFonts w:ascii="Century Gothic" w:eastAsia="Century Gothic" w:hAnsi="Century Gothic" w:cs="Century Gothic"/>
                      <w:b/>
                      <w:sz w:val="18"/>
                      <w:szCs w:val="18"/>
                      <w:highlight w:val="magenta"/>
                    </w:rPr>
                    <w:t>26</w:t>
                  </w: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20B64" w14:textId="77777777" w:rsidR="00590E11" w:rsidRPr="007F1B53" w:rsidRDefault="00590E11" w:rsidP="0041573C">
                  <w:pPr>
                    <w:jc w:val="center"/>
                    <w:rPr>
                      <w:rFonts w:ascii="Century Gothic" w:eastAsia="Century Gothic" w:hAnsi="Century Gothic" w:cs="Century Gothic"/>
                      <w:sz w:val="18"/>
                      <w:szCs w:val="18"/>
                      <w:highlight w:val="magenta"/>
                    </w:rPr>
                  </w:pPr>
                  <w:r w:rsidRPr="007F1B53">
                    <w:rPr>
                      <w:rFonts w:ascii="Century Gothic" w:eastAsia="Century Gothic" w:hAnsi="Century Gothic" w:cs="Century Gothic"/>
                      <w:b/>
                      <w:sz w:val="18"/>
                      <w:szCs w:val="18"/>
                      <w:highlight w:val="magenta"/>
                    </w:rPr>
                    <w:t>27</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BCBCD" w14:textId="77777777" w:rsidR="00590E11" w:rsidRPr="004D4361" w:rsidRDefault="00590E11" w:rsidP="0041573C">
                  <w:pPr>
                    <w:rPr>
                      <w:rFonts w:ascii="Century Gothic" w:eastAsia="Century Gothic" w:hAnsi="Century Gothic" w:cs="Century Gothic"/>
                      <w:b/>
                      <w:sz w:val="18"/>
                      <w:szCs w:val="18"/>
                      <w:highlight w:val="magenta"/>
                    </w:rPr>
                  </w:pPr>
                  <w:r>
                    <w:rPr>
                      <w:rFonts w:ascii="Century Gothic" w:eastAsia="Century Gothic" w:hAnsi="Century Gothic" w:cs="Century Gothic"/>
                      <w:b/>
                      <w:sz w:val="18"/>
                      <w:szCs w:val="18"/>
                      <w:highlight w:val="magenta"/>
                    </w:rPr>
                    <w:t>28</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65475" w14:textId="77777777" w:rsidR="00590E11" w:rsidRPr="007F1B53" w:rsidRDefault="00590E11" w:rsidP="0041573C">
                  <w:pPr>
                    <w:jc w:val="center"/>
                    <w:rPr>
                      <w:rFonts w:ascii="Century Gothic" w:eastAsia="Century Gothic" w:hAnsi="Century Gothic" w:cs="Century Gothic"/>
                      <w:sz w:val="18"/>
                      <w:szCs w:val="18"/>
                      <w:highlight w:val="magenta"/>
                    </w:rPr>
                  </w:pPr>
                  <w:r w:rsidRPr="007F1B53">
                    <w:rPr>
                      <w:rFonts w:ascii="Century Gothic" w:eastAsia="Century Gothic" w:hAnsi="Century Gothic" w:cs="Century Gothic"/>
                      <w:b/>
                      <w:sz w:val="18"/>
                      <w:szCs w:val="18"/>
                      <w:highlight w:val="magenta"/>
                    </w:rPr>
                    <w:t>29</w:t>
                  </w:r>
                </w:p>
              </w:tc>
              <w:tc>
                <w:tcPr>
                  <w:tcW w:w="4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CA2F64E"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30</w:t>
                  </w:r>
                </w:p>
              </w:tc>
            </w:tr>
            <w:tr w:rsidR="00590E11" w14:paraId="78162EE7" w14:textId="77777777" w:rsidTr="0041573C">
              <w:trPr>
                <w:trHeight w:val="282"/>
              </w:trPr>
              <w:tc>
                <w:tcPr>
                  <w:tcW w:w="42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A087AAD" w14:textId="77777777" w:rsidR="00590E11" w:rsidRDefault="00590E11" w:rsidP="0041573C">
                  <w:pPr>
                    <w:rPr>
                      <w:rFonts w:ascii="Century Gothic" w:eastAsia="Century Gothic" w:hAnsi="Century Gothic" w:cs="Century Gothic"/>
                      <w:b/>
                      <w:sz w:val="18"/>
                      <w:szCs w:val="18"/>
                    </w:rPr>
                  </w:pPr>
                  <w:r>
                    <w:rPr>
                      <w:rFonts w:ascii="Century Gothic" w:eastAsia="Century Gothic" w:hAnsi="Century Gothic" w:cs="Century Gothic"/>
                      <w:b/>
                      <w:sz w:val="18"/>
                      <w:szCs w:val="18"/>
                    </w:rPr>
                    <w:t>31</w:t>
                  </w:r>
                </w:p>
              </w:tc>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573682" w14:textId="77777777" w:rsidR="00590E11" w:rsidRDefault="00590E11" w:rsidP="0041573C">
                  <w:pPr>
                    <w:rPr>
                      <w:rFonts w:ascii="Century Gothic" w:eastAsia="Century Gothic" w:hAnsi="Century Gothic" w:cs="Century Gothic"/>
                      <w:sz w:val="18"/>
                      <w:szCs w:val="18"/>
                    </w:rPr>
                  </w:pPr>
                </w:p>
              </w:tc>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D2F623" w14:textId="77777777" w:rsidR="00590E11" w:rsidRDefault="00590E11" w:rsidP="0041573C">
                  <w:pPr>
                    <w:rPr>
                      <w:rFonts w:ascii="Century Gothic" w:eastAsia="Century Gothic" w:hAnsi="Century Gothic" w:cs="Century Gothic"/>
                      <w:sz w:val="16"/>
                      <w:szCs w:val="16"/>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97F8C" w14:textId="77777777" w:rsidR="00590E11" w:rsidRDefault="00590E11" w:rsidP="0041573C">
                  <w:pPr>
                    <w:rPr>
                      <w:rFonts w:ascii="Century Gothic" w:eastAsia="Century Gothic" w:hAnsi="Century Gothic" w:cs="Century Gothic"/>
                      <w:sz w:val="16"/>
                      <w:szCs w:val="16"/>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EE7BE" w14:textId="77777777" w:rsidR="00590E11" w:rsidRDefault="00590E11" w:rsidP="0041573C">
                  <w:pPr>
                    <w:rPr>
                      <w:rFonts w:ascii="Century Gothic" w:eastAsia="Century Gothic" w:hAnsi="Century Gothic" w:cs="Century Gothic"/>
                      <w:sz w:val="16"/>
                      <w:szCs w:val="16"/>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D1B3F" w14:textId="77777777" w:rsidR="00590E11" w:rsidRDefault="00590E11" w:rsidP="0041573C">
                  <w:pPr>
                    <w:rPr>
                      <w:rFonts w:ascii="Century Gothic" w:eastAsia="Century Gothic" w:hAnsi="Century Gothic" w:cs="Century Gothic"/>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4BB14B4" w14:textId="77777777" w:rsidR="00590E11" w:rsidRDefault="00590E11" w:rsidP="0041573C">
                  <w:pPr>
                    <w:rPr>
                      <w:rFonts w:ascii="Century Gothic" w:eastAsia="Century Gothic" w:hAnsi="Century Gothic" w:cs="Century Gothic"/>
                      <w:sz w:val="16"/>
                      <w:szCs w:val="16"/>
                    </w:rPr>
                  </w:pPr>
                </w:p>
              </w:tc>
            </w:tr>
          </w:tbl>
          <w:p w14:paraId="06125B3E" w14:textId="77777777" w:rsidR="00590E11" w:rsidRDefault="00590E11" w:rsidP="0041573C"/>
        </w:tc>
        <w:tc>
          <w:tcPr>
            <w:tcW w:w="3190" w:type="dxa"/>
          </w:tcPr>
          <w:p w14:paraId="09430ECD" w14:textId="77777777" w:rsidR="00590E11" w:rsidRDefault="00590E11" w:rsidP="0041573C"/>
          <w:tbl>
            <w:tblPr>
              <w:tblW w:w="2962"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2"/>
              <w:gridCol w:w="422"/>
              <w:gridCol w:w="422"/>
              <w:gridCol w:w="422"/>
              <w:gridCol w:w="422"/>
              <w:gridCol w:w="422"/>
              <w:gridCol w:w="430"/>
            </w:tblGrid>
            <w:tr w:rsidR="00590E11" w14:paraId="25ACAF40" w14:textId="77777777" w:rsidTr="0041573C">
              <w:trPr>
                <w:trHeight w:val="276"/>
              </w:trPr>
              <w:tc>
                <w:tcPr>
                  <w:tcW w:w="2962" w:type="dxa"/>
                  <w:gridSpan w:val="7"/>
                  <w:tcBorders>
                    <w:top w:val="single" w:sz="4" w:space="0" w:color="000000"/>
                    <w:left w:val="single" w:sz="4" w:space="0" w:color="000000"/>
                    <w:bottom w:val="single" w:sz="4" w:space="0" w:color="000000"/>
                    <w:right w:val="single" w:sz="4" w:space="0" w:color="000000"/>
                  </w:tcBorders>
                  <w:shd w:val="clear" w:color="auto" w:fill="666699"/>
                  <w:vAlign w:val="center"/>
                </w:tcPr>
                <w:p w14:paraId="6C9B8791" w14:textId="77777777" w:rsidR="00590E11" w:rsidRDefault="00590E11" w:rsidP="0041573C">
                  <w:pPr>
                    <w:jc w:val="center"/>
                    <w:rPr>
                      <w:rFonts w:ascii="Century Gothic" w:eastAsia="Century Gothic" w:hAnsi="Century Gothic" w:cs="Century Gothic"/>
                    </w:rPr>
                  </w:pPr>
                  <w:r>
                    <w:rPr>
                      <w:rFonts w:ascii="Century Gothic" w:eastAsia="Century Gothic" w:hAnsi="Century Gothic" w:cs="Century Gothic"/>
                      <w:b/>
                      <w:color w:val="FFFFFF"/>
                    </w:rPr>
                    <w:t>January ‘24</w:t>
                  </w:r>
                </w:p>
              </w:tc>
            </w:tr>
            <w:tr w:rsidR="00590E11" w14:paraId="7E5AA4E7" w14:textId="77777777" w:rsidTr="0041573C">
              <w:trPr>
                <w:trHeight w:val="276"/>
              </w:trPr>
              <w:tc>
                <w:tcPr>
                  <w:tcW w:w="4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CC018A"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Su</w:t>
                  </w:r>
                </w:p>
              </w:tc>
              <w:tc>
                <w:tcPr>
                  <w:tcW w:w="4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63FC6C"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M</w:t>
                  </w:r>
                </w:p>
              </w:tc>
              <w:tc>
                <w:tcPr>
                  <w:tcW w:w="4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D7ADA7"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Tu</w:t>
                  </w:r>
                </w:p>
              </w:tc>
              <w:tc>
                <w:tcPr>
                  <w:tcW w:w="4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C2DA127"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W</w:t>
                  </w:r>
                </w:p>
              </w:tc>
              <w:tc>
                <w:tcPr>
                  <w:tcW w:w="4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8C4BEE"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Th</w:t>
                  </w:r>
                </w:p>
              </w:tc>
              <w:tc>
                <w:tcPr>
                  <w:tcW w:w="4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49BF7A"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F</w:t>
                  </w:r>
                </w:p>
              </w:tc>
              <w:tc>
                <w:tcPr>
                  <w:tcW w:w="42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43993E"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S</w:t>
                  </w:r>
                </w:p>
              </w:tc>
            </w:tr>
            <w:tr w:rsidR="00590E11" w14:paraId="6E3EC43D" w14:textId="77777777" w:rsidTr="0041573C">
              <w:trPr>
                <w:trHeight w:val="276"/>
              </w:trPr>
              <w:tc>
                <w:tcPr>
                  <w:tcW w:w="42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67539C3" w14:textId="77777777" w:rsidR="00590E11" w:rsidRDefault="00590E11" w:rsidP="0041573C">
                  <w:pPr>
                    <w:pBdr>
                      <w:top w:val="nil"/>
                      <w:left w:val="nil"/>
                      <w:bottom w:val="nil"/>
                      <w:right w:val="nil"/>
                      <w:between w:val="nil"/>
                    </w:pBdr>
                    <w:rPr>
                      <w:rFonts w:ascii="Century Gothic" w:eastAsia="Century Gothic" w:hAnsi="Century Gothic" w:cs="Century Gothic"/>
                      <w:b/>
                      <w:sz w:val="18"/>
                      <w:szCs w:val="18"/>
                    </w:rPr>
                  </w:pPr>
                </w:p>
              </w:tc>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35D3D2" w14:textId="77777777" w:rsidR="00590E11" w:rsidRPr="0056784D" w:rsidRDefault="00590E11" w:rsidP="0041573C">
                  <w:pPr>
                    <w:pBdr>
                      <w:top w:val="nil"/>
                      <w:left w:val="nil"/>
                      <w:bottom w:val="nil"/>
                      <w:right w:val="nil"/>
                      <w:between w:val="nil"/>
                    </w:pBdr>
                    <w:rPr>
                      <w:rFonts w:ascii="Century Gothic" w:eastAsia="Century Gothic" w:hAnsi="Century Gothic" w:cs="Century Gothic"/>
                      <w:b/>
                      <w:sz w:val="18"/>
                      <w:szCs w:val="18"/>
                      <w:highlight w:val="magenta"/>
                    </w:rPr>
                  </w:pPr>
                  <w:r w:rsidRPr="0056784D">
                    <w:rPr>
                      <w:rFonts w:ascii="Century Gothic" w:eastAsia="Century Gothic" w:hAnsi="Century Gothic" w:cs="Century Gothic"/>
                      <w:b/>
                      <w:sz w:val="18"/>
                      <w:szCs w:val="18"/>
                      <w:highlight w:val="magenta"/>
                    </w:rPr>
                    <w:t>1</w:t>
                  </w:r>
                </w:p>
              </w:tc>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0BDB02" w14:textId="77777777" w:rsidR="00590E11" w:rsidRPr="0056784D" w:rsidRDefault="00590E11" w:rsidP="0041573C">
                  <w:pPr>
                    <w:pBdr>
                      <w:top w:val="nil"/>
                      <w:left w:val="nil"/>
                      <w:bottom w:val="nil"/>
                      <w:right w:val="nil"/>
                      <w:between w:val="nil"/>
                    </w:pBdr>
                    <w:rPr>
                      <w:rFonts w:ascii="Century Gothic" w:eastAsia="Century Gothic" w:hAnsi="Century Gothic" w:cs="Century Gothic"/>
                      <w:b/>
                      <w:sz w:val="18"/>
                      <w:szCs w:val="18"/>
                      <w:highlight w:val="magenta"/>
                    </w:rPr>
                  </w:pPr>
                  <w:r w:rsidRPr="0056784D">
                    <w:rPr>
                      <w:rFonts w:ascii="Century Gothic" w:eastAsia="Century Gothic" w:hAnsi="Century Gothic" w:cs="Century Gothic"/>
                      <w:b/>
                      <w:sz w:val="18"/>
                      <w:szCs w:val="18"/>
                      <w:highlight w:val="magenta"/>
                    </w:rPr>
                    <w:t>2</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DACA6" w14:textId="77777777" w:rsidR="00590E11" w:rsidRPr="0056784D" w:rsidRDefault="00590E11" w:rsidP="0041573C">
                  <w:pPr>
                    <w:pBdr>
                      <w:top w:val="nil"/>
                      <w:left w:val="nil"/>
                      <w:bottom w:val="nil"/>
                      <w:right w:val="nil"/>
                      <w:between w:val="nil"/>
                    </w:pBdr>
                    <w:rPr>
                      <w:rFonts w:ascii="Century Gothic" w:eastAsia="Century Gothic" w:hAnsi="Century Gothic" w:cs="Century Gothic"/>
                      <w:b/>
                      <w:sz w:val="18"/>
                      <w:szCs w:val="18"/>
                      <w:highlight w:val="magenta"/>
                    </w:rPr>
                  </w:pPr>
                  <w:r w:rsidRPr="0056784D">
                    <w:rPr>
                      <w:rFonts w:ascii="Century Gothic" w:eastAsia="Century Gothic" w:hAnsi="Century Gothic" w:cs="Century Gothic"/>
                      <w:b/>
                      <w:sz w:val="18"/>
                      <w:szCs w:val="18"/>
                      <w:highlight w:val="magenta"/>
                    </w:rPr>
                    <w:t>3</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53CBD" w14:textId="77777777" w:rsidR="00590E11" w:rsidRPr="0056784D" w:rsidRDefault="00590E11" w:rsidP="0041573C">
                  <w:pPr>
                    <w:pBdr>
                      <w:top w:val="nil"/>
                      <w:left w:val="nil"/>
                      <w:bottom w:val="nil"/>
                      <w:right w:val="nil"/>
                      <w:between w:val="nil"/>
                    </w:pBdr>
                    <w:rPr>
                      <w:rFonts w:ascii="Century Gothic" w:eastAsia="Century Gothic" w:hAnsi="Century Gothic" w:cs="Century Gothic"/>
                      <w:b/>
                      <w:sz w:val="18"/>
                      <w:szCs w:val="18"/>
                      <w:highlight w:val="magenta"/>
                    </w:rPr>
                  </w:pPr>
                  <w:r w:rsidRPr="0056784D">
                    <w:rPr>
                      <w:rFonts w:ascii="Century Gothic" w:eastAsia="Century Gothic" w:hAnsi="Century Gothic" w:cs="Century Gothic"/>
                      <w:b/>
                      <w:sz w:val="18"/>
                      <w:szCs w:val="18"/>
                      <w:highlight w:val="magenta"/>
                    </w:rPr>
                    <w:t>4</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7EFBB" w14:textId="77777777" w:rsidR="00590E11" w:rsidRPr="0056784D" w:rsidRDefault="00590E11" w:rsidP="0041573C">
                  <w:pPr>
                    <w:pBdr>
                      <w:top w:val="nil"/>
                      <w:left w:val="nil"/>
                      <w:bottom w:val="nil"/>
                      <w:right w:val="nil"/>
                      <w:between w:val="nil"/>
                    </w:pBdr>
                    <w:rPr>
                      <w:rFonts w:ascii="Century Gothic" w:eastAsia="Century Gothic" w:hAnsi="Century Gothic" w:cs="Century Gothic"/>
                      <w:b/>
                      <w:sz w:val="18"/>
                      <w:szCs w:val="18"/>
                      <w:highlight w:val="magenta"/>
                    </w:rPr>
                  </w:pPr>
                  <w:r w:rsidRPr="0056784D">
                    <w:rPr>
                      <w:rFonts w:ascii="Century Gothic" w:eastAsia="Century Gothic" w:hAnsi="Century Gothic" w:cs="Century Gothic"/>
                      <w:b/>
                      <w:sz w:val="18"/>
                      <w:szCs w:val="18"/>
                      <w:highlight w:val="magenta"/>
                    </w:rPr>
                    <w:t>5</w:t>
                  </w:r>
                </w:p>
              </w:tc>
              <w:tc>
                <w:tcPr>
                  <w:tcW w:w="4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4C74E" w14:textId="77777777" w:rsidR="00590E11" w:rsidRDefault="00590E11" w:rsidP="0041573C">
                  <w:pPr>
                    <w:pBdr>
                      <w:top w:val="nil"/>
                      <w:left w:val="nil"/>
                      <w:bottom w:val="nil"/>
                      <w:right w:val="nil"/>
                      <w:between w:val="nil"/>
                    </w:pBdr>
                    <w:rPr>
                      <w:rFonts w:ascii="Century Gothic" w:eastAsia="Century Gothic" w:hAnsi="Century Gothic" w:cs="Century Gothic"/>
                      <w:b/>
                      <w:sz w:val="18"/>
                      <w:szCs w:val="18"/>
                    </w:rPr>
                  </w:pPr>
                  <w:r>
                    <w:rPr>
                      <w:rFonts w:ascii="Century Gothic" w:eastAsia="Century Gothic" w:hAnsi="Century Gothic" w:cs="Century Gothic"/>
                      <w:b/>
                      <w:sz w:val="18"/>
                      <w:szCs w:val="18"/>
                    </w:rPr>
                    <w:t>6</w:t>
                  </w:r>
                </w:p>
              </w:tc>
            </w:tr>
            <w:tr w:rsidR="00590E11" w14:paraId="240DD2CE" w14:textId="77777777" w:rsidTr="0041573C">
              <w:trPr>
                <w:trHeight w:val="270"/>
              </w:trPr>
              <w:tc>
                <w:tcPr>
                  <w:tcW w:w="42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8FB4E3E" w14:textId="77777777" w:rsidR="00590E11" w:rsidRDefault="00590E11" w:rsidP="0041573C">
                  <w:pPr>
                    <w:pBdr>
                      <w:top w:val="nil"/>
                      <w:left w:val="nil"/>
                      <w:bottom w:val="nil"/>
                      <w:right w:val="nil"/>
                      <w:between w:val="nil"/>
                    </w:pBdr>
                    <w:rPr>
                      <w:rFonts w:ascii="Century Gothic" w:eastAsia="Century Gothic" w:hAnsi="Century Gothic" w:cs="Century Gothic"/>
                      <w:b/>
                      <w:sz w:val="18"/>
                      <w:szCs w:val="18"/>
                    </w:rPr>
                  </w:pPr>
                  <w:r>
                    <w:rPr>
                      <w:rFonts w:ascii="Century Gothic" w:eastAsia="Century Gothic" w:hAnsi="Century Gothic" w:cs="Century Gothic"/>
                      <w:b/>
                      <w:sz w:val="18"/>
                      <w:szCs w:val="18"/>
                    </w:rPr>
                    <w:t>7</w:t>
                  </w:r>
                </w:p>
              </w:tc>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F5AAEA" w14:textId="77777777" w:rsidR="00590E11" w:rsidRDefault="00590E11" w:rsidP="0041573C">
                  <w:pPr>
                    <w:pBdr>
                      <w:top w:val="nil"/>
                      <w:left w:val="nil"/>
                      <w:bottom w:val="nil"/>
                      <w:right w:val="nil"/>
                      <w:between w:val="nil"/>
                    </w:pBdr>
                    <w:rPr>
                      <w:rFonts w:ascii="Century Gothic" w:eastAsia="Century Gothic" w:hAnsi="Century Gothic" w:cs="Century Gothic"/>
                      <w:b/>
                      <w:sz w:val="18"/>
                      <w:szCs w:val="18"/>
                    </w:rPr>
                  </w:pPr>
                  <w:r>
                    <w:rPr>
                      <w:rFonts w:ascii="Century Gothic" w:eastAsia="Century Gothic" w:hAnsi="Century Gothic" w:cs="Century Gothic"/>
                      <w:b/>
                      <w:sz w:val="18"/>
                      <w:szCs w:val="18"/>
                    </w:rPr>
                    <w:t>8</w:t>
                  </w:r>
                </w:p>
              </w:tc>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AABFBA" w14:textId="77777777" w:rsidR="00590E11" w:rsidRDefault="00590E11" w:rsidP="0041573C">
                  <w:pPr>
                    <w:pBdr>
                      <w:top w:val="nil"/>
                      <w:left w:val="nil"/>
                      <w:bottom w:val="nil"/>
                      <w:right w:val="nil"/>
                      <w:between w:val="nil"/>
                    </w:pBdr>
                    <w:rPr>
                      <w:rFonts w:ascii="Century Gothic" w:eastAsia="Century Gothic" w:hAnsi="Century Gothic" w:cs="Century Gothic"/>
                      <w:b/>
                      <w:sz w:val="18"/>
                      <w:szCs w:val="18"/>
                    </w:rPr>
                  </w:pPr>
                  <w:r>
                    <w:rPr>
                      <w:rFonts w:ascii="Century Gothic" w:eastAsia="Century Gothic" w:hAnsi="Century Gothic" w:cs="Century Gothic"/>
                      <w:b/>
                      <w:sz w:val="18"/>
                      <w:szCs w:val="18"/>
                    </w:rPr>
                    <w:t>9</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A31EB" w14:textId="77777777" w:rsidR="00590E11" w:rsidRDefault="00590E11" w:rsidP="0041573C">
                  <w:pPr>
                    <w:pBdr>
                      <w:top w:val="nil"/>
                      <w:left w:val="nil"/>
                      <w:bottom w:val="nil"/>
                      <w:right w:val="nil"/>
                      <w:between w:val="nil"/>
                    </w:pBdr>
                    <w:rPr>
                      <w:rFonts w:ascii="Century Gothic" w:eastAsia="Century Gothic" w:hAnsi="Century Gothic" w:cs="Century Gothic"/>
                      <w:b/>
                      <w:sz w:val="18"/>
                      <w:szCs w:val="18"/>
                    </w:rPr>
                  </w:pPr>
                  <w:r>
                    <w:rPr>
                      <w:rFonts w:ascii="Century Gothic" w:eastAsia="Century Gothic" w:hAnsi="Century Gothic" w:cs="Century Gothic"/>
                      <w:b/>
                      <w:sz w:val="18"/>
                      <w:szCs w:val="18"/>
                    </w:rPr>
                    <w:t>10</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9B4D9" w14:textId="77777777" w:rsidR="00590E11" w:rsidRDefault="00590E11" w:rsidP="0041573C">
                  <w:pPr>
                    <w:pBdr>
                      <w:top w:val="nil"/>
                      <w:left w:val="nil"/>
                      <w:bottom w:val="nil"/>
                      <w:right w:val="nil"/>
                      <w:between w:val="nil"/>
                    </w:pBdr>
                    <w:rPr>
                      <w:rFonts w:ascii="Century Gothic" w:eastAsia="Century Gothic" w:hAnsi="Century Gothic" w:cs="Century Gothic"/>
                      <w:b/>
                      <w:sz w:val="18"/>
                      <w:szCs w:val="18"/>
                    </w:rPr>
                  </w:pPr>
                  <w:r>
                    <w:rPr>
                      <w:rFonts w:ascii="Century Gothic" w:eastAsia="Century Gothic" w:hAnsi="Century Gothic" w:cs="Century Gothic"/>
                      <w:b/>
                      <w:sz w:val="18"/>
                      <w:szCs w:val="18"/>
                    </w:rPr>
                    <w:t>11</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BD6AD" w14:textId="77777777" w:rsidR="00590E11" w:rsidRPr="0056784D" w:rsidRDefault="00590E11" w:rsidP="0041573C">
                  <w:pPr>
                    <w:pBdr>
                      <w:top w:val="nil"/>
                      <w:left w:val="nil"/>
                      <w:bottom w:val="nil"/>
                      <w:right w:val="nil"/>
                      <w:between w:val="nil"/>
                    </w:pBdr>
                    <w:rPr>
                      <w:rFonts w:ascii="Century Gothic" w:eastAsia="Century Gothic" w:hAnsi="Century Gothic" w:cs="Century Gothic"/>
                      <w:b/>
                      <w:sz w:val="18"/>
                      <w:szCs w:val="18"/>
                      <w:highlight w:val="magenta"/>
                    </w:rPr>
                  </w:pPr>
                  <w:r w:rsidRPr="0056784D">
                    <w:rPr>
                      <w:rFonts w:ascii="Century Gothic" w:eastAsia="Century Gothic" w:hAnsi="Century Gothic" w:cs="Century Gothic"/>
                      <w:b/>
                      <w:sz w:val="18"/>
                      <w:szCs w:val="18"/>
                      <w:highlight w:val="magenta"/>
                    </w:rPr>
                    <w:t>12</w:t>
                  </w:r>
                </w:p>
              </w:tc>
              <w:tc>
                <w:tcPr>
                  <w:tcW w:w="4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3B78FA1" w14:textId="77777777" w:rsidR="00590E11" w:rsidRDefault="00590E11" w:rsidP="0041573C">
                  <w:pPr>
                    <w:pBdr>
                      <w:top w:val="nil"/>
                      <w:left w:val="nil"/>
                      <w:bottom w:val="nil"/>
                      <w:right w:val="nil"/>
                      <w:between w:val="nil"/>
                    </w:pBdr>
                    <w:rPr>
                      <w:rFonts w:ascii="Century Gothic" w:eastAsia="Century Gothic" w:hAnsi="Century Gothic" w:cs="Century Gothic"/>
                      <w:b/>
                      <w:sz w:val="18"/>
                      <w:szCs w:val="18"/>
                    </w:rPr>
                  </w:pPr>
                  <w:r>
                    <w:rPr>
                      <w:rFonts w:ascii="Century Gothic" w:eastAsia="Century Gothic" w:hAnsi="Century Gothic" w:cs="Century Gothic"/>
                      <w:b/>
                      <w:sz w:val="18"/>
                      <w:szCs w:val="18"/>
                    </w:rPr>
                    <w:t>13</w:t>
                  </w:r>
                </w:p>
              </w:tc>
            </w:tr>
            <w:tr w:rsidR="00590E11" w14:paraId="58CD01B1" w14:textId="77777777" w:rsidTr="0041573C">
              <w:trPr>
                <w:trHeight w:val="270"/>
              </w:trPr>
              <w:tc>
                <w:tcPr>
                  <w:tcW w:w="42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15CEEF8" w14:textId="77777777" w:rsidR="00590E11" w:rsidRDefault="00590E11" w:rsidP="0041573C">
                  <w:pPr>
                    <w:pBdr>
                      <w:top w:val="nil"/>
                      <w:left w:val="nil"/>
                      <w:bottom w:val="nil"/>
                      <w:right w:val="nil"/>
                      <w:between w:val="nil"/>
                    </w:pBdr>
                    <w:rPr>
                      <w:rFonts w:ascii="Century Gothic" w:eastAsia="Century Gothic" w:hAnsi="Century Gothic" w:cs="Century Gothic"/>
                      <w:b/>
                      <w:sz w:val="18"/>
                      <w:szCs w:val="18"/>
                    </w:rPr>
                  </w:pPr>
                  <w:r>
                    <w:rPr>
                      <w:rFonts w:ascii="Century Gothic" w:eastAsia="Century Gothic" w:hAnsi="Century Gothic" w:cs="Century Gothic"/>
                      <w:b/>
                      <w:sz w:val="18"/>
                      <w:szCs w:val="18"/>
                    </w:rPr>
                    <w:t>14</w:t>
                  </w:r>
                </w:p>
              </w:tc>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487A89" w14:textId="77777777" w:rsidR="00590E11" w:rsidRDefault="00590E11" w:rsidP="0041573C">
                  <w:pPr>
                    <w:pBdr>
                      <w:top w:val="nil"/>
                      <w:left w:val="nil"/>
                      <w:bottom w:val="nil"/>
                      <w:right w:val="nil"/>
                      <w:between w:val="nil"/>
                    </w:pBdr>
                    <w:rPr>
                      <w:rFonts w:ascii="Century Gothic" w:eastAsia="Century Gothic" w:hAnsi="Century Gothic" w:cs="Century Gothic"/>
                      <w:b/>
                      <w:sz w:val="18"/>
                      <w:szCs w:val="18"/>
                    </w:rPr>
                  </w:pPr>
                  <w:r w:rsidRPr="00867E6F">
                    <w:rPr>
                      <w:rFonts w:ascii="Century Gothic" w:eastAsia="Century Gothic" w:hAnsi="Century Gothic" w:cs="Century Gothic"/>
                      <w:b/>
                      <w:sz w:val="18"/>
                      <w:szCs w:val="18"/>
                      <w:highlight w:val="magenta"/>
                    </w:rPr>
                    <w:t>15</w:t>
                  </w:r>
                </w:p>
              </w:tc>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19676" w14:textId="77777777" w:rsidR="00590E11" w:rsidRPr="00867E6F" w:rsidRDefault="00590E11" w:rsidP="0041573C">
                  <w:pPr>
                    <w:pBdr>
                      <w:top w:val="nil"/>
                      <w:left w:val="nil"/>
                      <w:bottom w:val="nil"/>
                      <w:right w:val="nil"/>
                      <w:between w:val="nil"/>
                    </w:pBdr>
                    <w:rPr>
                      <w:rFonts w:ascii="Century Gothic" w:eastAsia="Century Gothic" w:hAnsi="Century Gothic" w:cs="Century Gothic"/>
                      <w:b/>
                      <w:sz w:val="18"/>
                      <w:szCs w:val="18"/>
                      <w:highlight w:val="lightGray"/>
                    </w:rPr>
                  </w:pPr>
                  <w:r w:rsidRPr="00867E6F">
                    <w:rPr>
                      <w:rFonts w:ascii="Century Gothic" w:eastAsia="Century Gothic" w:hAnsi="Century Gothic" w:cs="Century Gothic"/>
                      <w:b/>
                      <w:sz w:val="18"/>
                      <w:szCs w:val="18"/>
                      <w:highlight w:val="lightGray"/>
                    </w:rPr>
                    <w:t>16</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60BA7" w14:textId="77777777" w:rsidR="00590E11" w:rsidRPr="00867E6F" w:rsidRDefault="00590E11" w:rsidP="0041573C">
                  <w:pPr>
                    <w:pBdr>
                      <w:top w:val="nil"/>
                      <w:left w:val="nil"/>
                      <w:bottom w:val="nil"/>
                      <w:right w:val="nil"/>
                      <w:between w:val="nil"/>
                    </w:pBdr>
                    <w:rPr>
                      <w:rFonts w:ascii="Century Gothic" w:eastAsia="Century Gothic" w:hAnsi="Century Gothic" w:cs="Century Gothic"/>
                      <w:b/>
                      <w:sz w:val="18"/>
                      <w:szCs w:val="18"/>
                      <w:highlight w:val="lightGray"/>
                    </w:rPr>
                  </w:pPr>
                  <w:r w:rsidRPr="00867E6F">
                    <w:rPr>
                      <w:rFonts w:ascii="Century Gothic" w:eastAsia="Century Gothic" w:hAnsi="Century Gothic" w:cs="Century Gothic"/>
                      <w:b/>
                      <w:sz w:val="18"/>
                      <w:szCs w:val="18"/>
                      <w:highlight w:val="lightGray"/>
                    </w:rPr>
                    <w:t>17</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9D6E3" w14:textId="77777777" w:rsidR="00590E11" w:rsidRPr="00867E6F" w:rsidRDefault="00590E11" w:rsidP="0041573C">
                  <w:pPr>
                    <w:pBdr>
                      <w:top w:val="nil"/>
                      <w:left w:val="nil"/>
                      <w:bottom w:val="nil"/>
                      <w:right w:val="nil"/>
                      <w:between w:val="nil"/>
                    </w:pBdr>
                    <w:rPr>
                      <w:rFonts w:ascii="Century Gothic" w:eastAsia="Century Gothic" w:hAnsi="Century Gothic" w:cs="Century Gothic"/>
                      <w:b/>
                      <w:sz w:val="18"/>
                      <w:szCs w:val="18"/>
                      <w:highlight w:val="lightGray"/>
                    </w:rPr>
                  </w:pPr>
                  <w:r w:rsidRPr="00867E6F">
                    <w:rPr>
                      <w:rFonts w:ascii="Century Gothic" w:eastAsia="Century Gothic" w:hAnsi="Century Gothic" w:cs="Century Gothic"/>
                      <w:b/>
                      <w:sz w:val="18"/>
                      <w:szCs w:val="18"/>
                      <w:highlight w:val="lightGray"/>
                    </w:rPr>
                    <w:t>18</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5BEC6" w14:textId="77777777" w:rsidR="00590E11" w:rsidRPr="00FF7DA2" w:rsidRDefault="00590E11" w:rsidP="0041573C">
                  <w:pPr>
                    <w:pBdr>
                      <w:top w:val="nil"/>
                      <w:left w:val="nil"/>
                      <w:bottom w:val="nil"/>
                      <w:right w:val="nil"/>
                      <w:between w:val="nil"/>
                    </w:pBdr>
                    <w:rPr>
                      <w:rFonts w:ascii="Century Gothic" w:eastAsia="Century Gothic" w:hAnsi="Century Gothic" w:cs="Century Gothic"/>
                      <w:b/>
                      <w:sz w:val="18"/>
                      <w:szCs w:val="18"/>
                      <w:highlight w:val="magenta"/>
                    </w:rPr>
                  </w:pPr>
                  <w:r w:rsidRPr="00FF7DA2">
                    <w:rPr>
                      <w:rFonts w:ascii="Century Gothic" w:eastAsia="Century Gothic" w:hAnsi="Century Gothic" w:cs="Century Gothic"/>
                      <w:b/>
                      <w:sz w:val="18"/>
                      <w:szCs w:val="18"/>
                      <w:highlight w:val="magenta"/>
                    </w:rPr>
                    <w:t>19</w:t>
                  </w:r>
                </w:p>
              </w:tc>
              <w:tc>
                <w:tcPr>
                  <w:tcW w:w="4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DA47297" w14:textId="77777777" w:rsidR="00590E11" w:rsidRDefault="00590E11" w:rsidP="0041573C">
                  <w:pPr>
                    <w:pBdr>
                      <w:top w:val="nil"/>
                      <w:left w:val="nil"/>
                      <w:bottom w:val="nil"/>
                      <w:right w:val="nil"/>
                      <w:between w:val="nil"/>
                    </w:pBdr>
                    <w:rPr>
                      <w:rFonts w:ascii="Century Gothic" w:eastAsia="Century Gothic" w:hAnsi="Century Gothic" w:cs="Century Gothic"/>
                      <w:b/>
                      <w:sz w:val="18"/>
                      <w:szCs w:val="18"/>
                    </w:rPr>
                  </w:pPr>
                  <w:r>
                    <w:rPr>
                      <w:rFonts w:ascii="Century Gothic" w:eastAsia="Century Gothic" w:hAnsi="Century Gothic" w:cs="Century Gothic"/>
                      <w:b/>
                      <w:sz w:val="18"/>
                      <w:szCs w:val="18"/>
                    </w:rPr>
                    <w:t>20</w:t>
                  </w:r>
                </w:p>
              </w:tc>
            </w:tr>
            <w:tr w:rsidR="00590E11" w14:paraId="224D85FA" w14:textId="77777777" w:rsidTr="0041573C">
              <w:trPr>
                <w:trHeight w:val="270"/>
              </w:trPr>
              <w:tc>
                <w:tcPr>
                  <w:tcW w:w="42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BC6C070" w14:textId="77777777" w:rsidR="00590E11" w:rsidRDefault="00590E11" w:rsidP="0041573C">
                  <w:pPr>
                    <w:pBdr>
                      <w:top w:val="nil"/>
                      <w:left w:val="nil"/>
                      <w:bottom w:val="nil"/>
                      <w:right w:val="nil"/>
                      <w:between w:val="nil"/>
                    </w:pBdr>
                    <w:rPr>
                      <w:rFonts w:ascii="Century Gothic" w:eastAsia="Century Gothic" w:hAnsi="Century Gothic" w:cs="Century Gothic"/>
                      <w:b/>
                      <w:sz w:val="18"/>
                      <w:szCs w:val="18"/>
                    </w:rPr>
                  </w:pPr>
                  <w:r>
                    <w:rPr>
                      <w:rFonts w:ascii="Century Gothic" w:eastAsia="Century Gothic" w:hAnsi="Century Gothic" w:cs="Century Gothic"/>
                      <w:b/>
                      <w:sz w:val="18"/>
                      <w:szCs w:val="18"/>
                    </w:rPr>
                    <w:t>21</w:t>
                  </w:r>
                </w:p>
              </w:tc>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15A10" w14:textId="77777777" w:rsidR="00590E11" w:rsidRDefault="00590E11" w:rsidP="0041573C">
                  <w:pPr>
                    <w:pBdr>
                      <w:top w:val="nil"/>
                      <w:left w:val="nil"/>
                      <w:bottom w:val="nil"/>
                      <w:right w:val="nil"/>
                      <w:between w:val="nil"/>
                    </w:pBdr>
                    <w:rPr>
                      <w:rFonts w:ascii="Century Gothic" w:eastAsia="Century Gothic" w:hAnsi="Century Gothic" w:cs="Century Gothic"/>
                      <w:b/>
                      <w:sz w:val="18"/>
                      <w:szCs w:val="18"/>
                    </w:rPr>
                  </w:pPr>
                  <w:r>
                    <w:rPr>
                      <w:rFonts w:ascii="Century Gothic" w:eastAsia="Century Gothic" w:hAnsi="Century Gothic" w:cs="Century Gothic"/>
                      <w:b/>
                      <w:sz w:val="18"/>
                      <w:szCs w:val="18"/>
                    </w:rPr>
                    <w:t>22</w:t>
                  </w:r>
                </w:p>
              </w:tc>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78D554" w14:textId="77777777" w:rsidR="00590E11" w:rsidRDefault="00590E11" w:rsidP="0041573C">
                  <w:pPr>
                    <w:pBdr>
                      <w:top w:val="nil"/>
                      <w:left w:val="nil"/>
                      <w:bottom w:val="nil"/>
                      <w:right w:val="nil"/>
                      <w:between w:val="nil"/>
                    </w:pBdr>
                    <w:rPr>
                      <w:rFonts w:ascii="Century Gothic" w:eastAsia="Century Gothic" w:hAnsi="Century Gothic" w:cs="Century Gothic"/>
                      <w:b/>
                      <w:sz w:val="18"/>
                      <w:szCs w:val="18"/>
                    </w:rPr>
                  </w:pPr>
                  <w:r>
                    <w:rPr>
                      <w:rFonts w:ascii="Century Gothic" w:eastAsia="Century Gothic" w:hAnsi="Century Gothic" w:cs="Century Gothic"/>
                      <w:b/>
                      <w:sz w:val="18"/>
                      <w:szCs w:val="18"/>
                    </w:rPr>
                    <w:t>23</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CD63A" w14:textId="77777777" w:rsidR="00590E11" w:rsidRDefault="00590E11" w:rsidP="0041573C">
                  <w:pPr>
                    <w:pBdr>
                      <w:top w:val="nil"/>
                      <w:left w:val="nil"/>
                      <w:bottom w:val="nil"/>
                      <w:right w:val="nil"/>
                      <w:between w:val="nil"/>
                    </w:pBdr>
                    <w:rPr>
                      <w:rFonts w:ascii="Century Gothic" w:eastAsia="Century Gothic" w:hAnsi="Century Gothic" w:cs="Century Gothic"/>
                      <w:b/>
                      <w:sz w:val="18"/>
                      <w:szCs w:val="18"/>
                    </w:rPr>
                  </w:pPr>
                  <w:r>
                    <w:rPr>
                      <w:rFonts w:ascii="Century Gothic" w:eastAsia="Century Gothic" w:hAnsi="Century Gothic" w:cs="Century Gothic"/>
                      <w:b/>
                      <w:sz w:val="18"/>
                      <w:szCs w:val="18"/>
                    </w:rPr>
                    <w:t>24</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33953" w14:textId="77777777" w:rsidR="00590E11" w:rsidRDefault="00590E11" w:rsidP="0041573C">
                  <w:pPr>
                    <w:pBdr>
                      <w:top w:val="nil"/>
                      <w:left w:val="nil"/>
                      <w:bottom w:val="nil"/>
                      <w:right w:val="nil"/>
                      <w:between w:val="nil"/>
                    </w:pBdr>
                    <w:rPr>
                      <w:rFonts w:ascii="Century Gothic" w:eastAsia="Century Gothic" w:hAnsi="Century Gothic" w:cs="Century Gothic"/>
                      <w:b/>
                      <w:sz w:val="18"/>
                      <w:szCs w:val="18"/>
                    </w:rPr>
                  </w:pPr>
                  <w:r>
                    <w:rPr>
                      <w:rFonts w:ascii="Century Gothic" w:eastAsia="Century Gothic" w:hAnsi="Century Gothic" w:cs="Century Gothic"/>
                      <w:b/>
                      <w:sz w:val="18"/>
                      <w:szCs w:val="18"/>
                    </w:rPr>
                    <w:t>25</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AFF38" w14:textId="77777777" w:rsidR="00590E11" w:rsidRPr="00FF7DA2" w:rsidRDefault="00590E11" w:rsidP="0041573C">
                  <w:pPr>
                    <w:pBdr>
                      <w:top w:val="nil"/>
                      <w:left w:val="nil"/>
                      <w:bottom w:val="nil"/>
                      <w:right w:val="nil"/>
                      <w:between w:val="nil"/>
                    </w:pBdr>
                    <w:rPr>
                      <w:rFonts w:ascii="Century Gothic" w:eastAsia="Century Gothic" w:hAnsi="Century Gothic" w:cs="Century Gothic"/>
                      <w:b/>
                      <w:sz w:val="18"/>
                      <w:szCs w:val="18"/>
                      <w:highlight w:val="magenta"/>
                    </w:rPr>
                  </w:pPr>
                  <w:r w:rsidRPr="00FF7DA2">
                    <w:rPr>
                      <w:rFonts w:ascii="Century Gothic" w:eastAsia="Century Gothic" w:hAnsi="Century Gothic" w:cs="Century Gothic"/>
                      <w:b/>
                      <w:sz w:val="18"/>
                      <w:szCs w:val="18"/>
                      <w:highlight w:val="magenta"/>
                    </w:rPr>
                    <w:t>26</w:t>
                  </w:r>
                </w:p>
              </w:tc>
              <w:tc>
                <w:tcPr>
                  <w:tcW w:w="4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72DC78F" w14:textId="77777777" w:rsidR="00590E11" w:rsidRDefault="00590E11" w:rsidP="0041573C">
                  <w:pPr>
                    <w:pBdr>
                      <w:top w:val="nil"/>
                      <w:left w:val="nil"/>
                      <w:bottom w:val="nil"/>
                      <w:right w:val="nil"/>
                      <w:between w:val="nil"/>
                    </w:pBdr>
                    <w:rPr>
                      <w:rFonts w:ascii="Century Gothic" w:eastAsia="Century Gothic" w:hAnsi="Century Gothic" w:cs="Century Gothic"/>
                      <w:b/>
                      <w:sz w:val="18"/>
                      <w:szCs w:val="18"/>
                    </w:rPr>
                  </w:pPr>
                  <w:r>
                    <w:rPr>
                      <w:rFonts w:ascii="Century Gothic" w:eastAsia="Century Gothic" w:hAnsi="Century Gothic" w:cs="Century Gothic"/>
                      <w:b/>
                      <w:sz w:val="18"/>
                      <w:szCs w:val="18"/>
                    </w:rPr>
                    <w:t>27</w:t>
                  </w:r>
                </w:p>
              </w:tc>
            </w:tr>
            <w:tr w:rsidR="00590E11" w14:paraId="2CDB0609" w14:textId="77777777" w:rsidTr="0041573C">
              <w:trPr>
                <w:trHeight w:val="270"/>
              </w:trPr>
              <w:tc>
                <w:tcPr>
                  <w:tcW w:w="42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319972C" w14:textId="77777777" w:rsidR="00590E11" w:rsidRDefault="00590E11" w:rsidP="0041573C">
                  <w:pPr>
                    <w:pBdr>
                      <w:top w:val="nil"/>
                      <w:left w:val="nil"/>
                      <w:bottom w:val="nil"/>
                      <w:right w:val="nil"/>
                      <w:between w:val="nil"/>
                    </w:pBdr>
                    <w:rPr>
                      <w:rFonts w:ascii="Century Gothic" w:eastAsia="Century Gothic" w:hAnsi="Century Gothic" w:cs="Century Gothic"/>
                      <w:b/>
                      <w:sz w:val="18"/>
                      <w:szCs w:val="18"/>
                    </w:rPr>
                  </w:pPr>
                  <w:r>
                    <w:rPr>
                      <w:rFonts w:ascii="Century Gothic" w:eastAsia="Century Gothic" w:hAnsi="Century Gothic" w:cs="Century Gothic"/>
                      <w:b/>
                      <w:sz w:val="18"/>
                      <w:szCs w:val="18"/>
                    </w:rPr>
                    <w:t>28</w:t>
                  </w:r>
                </w:p>
              </w:tc>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9342C" w14:textId="77777777" w:rsidR="00590E11" w:rsidRDefault="00590E11" w:rsidP="0041573C">
                  <w:pPr>
                    <w:pBdr>
                      <w:top w:val="nil"/>
                      <w:left w:val="nil"/>
                      <w:bottom w:val="nil"/>
                      <w:right w:val="nil"/>
                      <w:between w:val="nil"/>
                    </w:pBdr>
                    <w:rPr>
                      <w:rFonts w:ascii="Century Gothic" w:eastAsia="Century Gothic" w:hAnsi="Century Gothic" w:cs="Century Gothic"/>
                      <w:b/>
                      <w:sz w:val="18"/>
                      <w:szCs w:val="18"/>
                    </w:rPr>
                  </w:pPr>
                  <w:r>
                    <w:rPr>
                      <w:rFonts w:ascii="Century Gothic" w:eastAsia="Century Gothic" w:hAnsi="Century Gothic" w:cs="Century Gothic"/>
                      <w:b/>
                      <w:sz w:val="18"/>
                      <w:szCs w:val="18"/>
                    </w:rPr>
                    <w:t>29</w:t>
                  </w:r>
                </w:p>
              </w:tc>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E356DF" w14:textId="77777777" w:rsidR="00590E11" w:rsidRDefault="00590E11" w:rsidP="0041573C">
                  <w:pPr>
                    <w:pBdr>
                      <w:top w:val="nil"/>
                      <w:left w:val="nil"/>
                      <w:bottom w:val="nil"/>
                      <w:right w:val="nil"/>
                      <w:between w:val="nil"/>
                    </w:pBdr>
                    <w:rPr>
                      <w:rFonts w:ascii="Century Gothic" w:eastAsia="Century Gothic" w:hAnsi="Century Gothic" w:cs="Century Gothic"/>
                      <w:b/>
                      <w:sz w:val="18"/>
                      <w:szCs w:val="18"/>
                    </w:rPr>
                  </w:pPr>
                  <w:r>
                    <w:rPr>
                      <w:rFonts w:ascii="Century Gothic" w:eastAsia="Century Gothic" w:hAnsi="Century Gothic" w:cs="Century Gothic"/>
                      <w:b/>
                      <w:sz w:val="18"/>
                      <w:szCs w:val="18"/>
                    </w:rPr>
                    <w:t>30</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88F84" w14:textId="77777777" w:rsidR="00590E11" w:rsidRDefault="00590E11" w:rsidP="0041573C">
                  <w:pPr>
                    <w:pBdr>
                      <w:top w:val="nil"/>
                      <w:left w:val="nil"/>
                      <w:bottom w:val="nil"/>
                      <w:right w:val="nil"/>
                      <w:between w:val="nil"/>
                    </w:pBdr>
                    <w:rPr>
                      <w:rFonts w:ascii="Century Gothic" w:eastAsia="Century Gothic" w:hAnsi="Century Gothic" w:cs="Century Gothic"/>
                      <w:b/>
                      <w:sz w:val="18"/>
                      <w:szCs w:val="18"/>
                    </w:rPr>
                  </w:pPr>
                  <w:r>
                    <w:rPr>
                      <w:rFonts w:ascii="Century Gothic" w:eastAsia="Century Gothic" w:hAnsi="Century Gothic" w:cs="Century Gothic"/>
                      <w:b/>
                      <w:sz w:val="18"/>
                      <w:szCs w:val="18"/>
                    </w:rPr>
                    <w:t>31</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68103" w14:textId="77777777" w:rsidR="00590E11" w:rsidRDefault="00590E11" w:rsidP="0041573C">
                  <w:pPr>
                    <w:pBdr>
                      <w:top w:val="nil"/>
                      <w:left w:val="nil"/>
                      <w:bottom w:val="nil"/>
                      <w:right w:val="nil"/>
                      <w:between w:val="nil"/>
                    </w:pBdr>
                    <w:rPr>
                      <w:rFonts w:ascii="Century Gothic" w:eastAsia="Century Gothic" w:hAnsi="Century Gothic" w:cs="Century Gothic"/>
                      <w:b/>
                      <w:sz w:val="18"/>
                      <w:szCs w:val="18"/>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02390" w14:textId="77777777" w:rsidR="00590E11" w:rsidRDefault="00590E11" w:rsidP="0041573C">
                  <w:pPr>
                    <w:pBdr>
                      <w:top w:val="nil"/>
                      <w:left w:val="nil"/>
                      <w:bottom w:val="nil"/>
                      <w:right w:val="nil"/>
                      <w:between w:val="nil"/>
                    </w:pBdr>
                    <w:rPr>
                      <w:rFonts w:ascii="Century Gothic" w:eastAsia="Century Gothic" w:hAnsi="Century Gothic" w:cs="Century Gothic"/>
                      <w:b/>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6210C20" w14:textId="77777777" w:rsidR="00590E11" w:rsidRDefault="00590E11" w:rsidP="0041573C">
                  <w:pPr>
                    <w:pBdr>
                      <w:top w:val="nil"/>
                      <w:left w:val="nil"/>
                      <w:bottom w:val="nil"/>
                      <w:right w:val="nil"/>
                      <w:between w:val="nil"/>
                    </w:pBdr>
                    <w:rPr>
                      <w:rFonts w:ascii="Century Gothic" w:eastAsia="Century Gothic" w:hAnsi="Century Gothic" w:cs="Century Gothic"/>
                      <w:b/>
                      <w:sz w:val="18"/>
                      <w:szCs w:val="18"/>
                    </w:rPr>
                  </w:pPr>
                </w:p>
              </w:tc>
            </w:tr>
            <w:tr w:rsidR="00590E11" w14:paraId="2D25B14D" w14:textId="77777777" w:rsidTr="0041573C">
              <w:trPr>
                <w:trHeight w:val="276"/>
              </w:trPr>
              <w:tc>
                <w:tcPr>
                  <w:tcW w:w="42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9835C03" w14:textId="77777777" w:rsidR="00590E11" w:rsidRDefault="00590E11" w:rsidP="0041573C">
                  <w:pPr>
                    <w:pBdr>
                      <w:top w:val="nil"/>
                      <w:left w:val="nil"/>
                      <w:bottom w:val="nil"/>
                      <w:right w:val="nil"/>
                      <w:between w:val="nil"/>
                    </w:pBdr>
                    <w:rPr>
                      <w:rFonts w:ascii="Century Gothic" w:eastAsia="Century Gothic" w:hAnsi="Century Gothic" w:cs="Century Gothic"/>
                      <w:b/>
                      <w:sz w:val="18"/>
                      <w:szCs w:val="18"/>
                    </w:rPr>
                  </w:pPr>
                </w:p>
              </w:tc>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6DC9A3" w14:textId="77777777" w:rsidR="00590E11" w:rsidRDefault="00590E11" w:rsidP="0041573C">
                  <w:pPr>
                    <w:pBdr>
                      <w:top w:val="nil"/>
                      <w:left w:val="nil"/>
                      <w:bottom w:val="nil"/>
                      <w:right w:val="nil"/>
                      <w:between w:val="nil"/>
                    </w:pBdr>
                    <w:rPr>
                      <w:rFonts w:ascii="Century Gothic" w:eastAsia="Century Gothic" w:hAnsi="Century Gothic" w:cs="Century Gothic"/>
                      <w:b/>
                      <w:sz w:val="18"/>
                      <w:szCs w:val="18"/>
                    </w:rPr>
                  </w:pPr>
                </w:p>
              </w:tc>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DD574B" w14:textId="77777777" w:rsidR="00590E11" w:rsidRDefault="00590E11" w:rsidP="0041573C">
                  <w:pPr>
                    <w:pBdr>
                      <w:top w:val="nil"/>
                      <w:left w:val="nil"/>
                      <w:bottom w:val="nil"/>
                      <w:right w:val="nil"/>
                      <w:between w:val="nil"/>
                    </w:pBdr>
                    <w:rPr>
                      <w:rFonts w:ascii="Century Gothic" w:eastAsia="Century Gothic" w:hAnsi="Century Gothic" w:cs="Century Gothic"/>
                      <w:b/>
                      <w:sz w:val="18"/>
                      <w:szCs w:val="18"/>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AB370" w14:textId="77777777" w:rsidR="00590E11" w:rsidRDefault="00590E11" w:rsidP="0041573C">
                  <w:pPr>
                    <w:pBdr>
                      <w:top w:val="nil"/>
                      <w:left w:val="nil"/>
                      <w:bottom w:val="nil"/>
                      <w:right w:val="nil"/>
                      <w:between w:val="nil"/>
                    </w:pBdr>
                    <w:rPr>
                      <w:rFonts w:ascii="Century Gothic" w:eastAsia="Century Gothic" w:hAnsi="Century Gothic" w:cs="Century Gothic"/>
                      <w:b/>
                      <w:sz w:val="18"/>
                      <w:szCs w:val="18"/>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28556" w14:textId="77777777" w:rsidR="00590E11" w:rsidRDefault="00590E11" w:rsidP="0041573C">
                  <w:pPr>
                    <w:pBdr>
                      <w:top w:val="nil"/>
                      <w:left w:val="nil"/>
                      <w:bottom w:val="nil"/>
                      <w:right w:val="nil"/>
                      <w:between w:val="nil"/>
                    </w:pBdr>
                    <w:rPr>
                      <w:rFonts w:ascii="Century Gothic" w:eastAsia="Century Gothic" w:hAnsi="Century Gothic" w:cs="Century Gothic"/>
                      <w:b/>
                      <w:sz w:val="18"/>
                      <w:szCs w:val="18"/>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2102E" w14:textId="77777777" w:rsidR="00590E11" w:rsidRDefault="00590E11" w:rsidP="0041573C">
                  <w:pPr>
                    <w:pBdr>
                      <w:top w:val="nil"/>
                      <w:left w:val="nil"/>
                      <w:bottom w:val="nil"/>
                      <w:right w:val="nil"/>
                      <w:between w:val="nil"/>
                    </w:pBdr>
                    <w:rPr>
                      <w:rFonts w:ascii="Century Gothic" w:eastAsia="Century Gothic" w:hAnsi="Century Gothic" w:cs="Century Gothic"/>
                      <w:b/>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DE389AE" w14:textId="77777777" w:rsidR="00590E11" w:rsidRDefault="00590E11" w:rsidP="0041573C">
                  <w:pPr>
                    <w:pBdr>
                      <w:top w:val="nil"/>
                      <w:left w:val="nil"/>
                      <w:bottom w:val="nil"/>
                      <w:right w:val="nil"/>
                      <w:between w:val="nil"/>
                    </w:pBdr>
                    <w:rPr>
                      <w:rFonts w:ascii="Century Gothic" w:eastAsia="Century Gothic" w:hAnsi="Century Gothic" w:cs="Century Gothic"/>
                      <w:b/>
                      <w:sz w:val="18"/>
                      <w:szCs w:val="18"/>
                    </w:rPr>
                  </w:pPr>
                </w:p>
              </w:tc>
            </w:tr>
          </w:tbl>
          <w:p w14:paraId="1A0FAFB1" w14:textId="77777777" w:rsidR="00590E11" w:rsidRDefault="00590E11" w:rsidP="0041573C"/>
        </w:tc>
      </w:tr>
      <w:tr w:rsidR="00590E11" w14:paraId="3646C070" w14:textId="77777777" w:rsidTr="0041573C">
        <w:trPr>
          <w:trHeight w:val="2589"/>
        </w:trPr>
        <w:tc>
          <w:tcPr>
            <w:tcW w:w="3188" w:type="dxa"/>
          </w:tcPr>
          <w:p w14:paraId="66BFBBD3" w14:textId="77777777" w:rsidR="00590E11" w:rsidRDefault="00590E11" w:rsidP="0041573C"/>
          <w:tbl>
            <w:tblPr>
              <w:tblW w:w="2960"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422"/>
              <w:gridCol w:w="422"/>
              <w:gridCol w:w="421"/>
              <w:gridCol w:w="422"/>
              <w:gridCol w:w="422"/>
              <w:gridCol w:w="430"/>
            </w:tblGrid>
            <w:tr w:rsidR="00590E11" w14:paraId="55DAB9F9" w14:textId="77777777" w:rsidTr="0041573C">
              <w:trPr>
                <w:trHeight w:val="276"/>
              </w:trPr>
              <w:tc>
                <w:tcPr>
                  <w:tcW w:w="2960" w:type="dxa"/>
                  <w:gridSpan w:val="7"/>
                  <w:tcBorders>
                    <w:top w:val="single" w:sz="4" w:space="0" w:color="000000"/>
                    <w:left w:val="single" w:sz="4" w:space="0" w:color="000000"/>
                    <w:bottom w:val="single" w:sz="4" w:space="0" w:color="000000"/>
                    <w:right w:val="single" w:sz="4" w:space="0" w:color="000000"/>
                  </w:tcBorders>
                  <w:shd w:val="clear" w:color="auto" w:fill="666699"/>
                  <w:vAlign w:val="center"/>
                </w:tcPr>
                <w:p w14:paraId="64957C9F" w14:textId="77777777" w:rsidR="00590E11" w:rsidRDefault="00590E11" w:rsidP="0041573C">
                  <w:pPr>
                    <w:jc w:val="center"/>
                    <w:rPr>
                      <w:rFonts w:ascii="Century Gothic" w:eastAsia="Century Gothic" w:hAnsi="Century Gothic" w:cs="Century Gothic"/>
                    </w:rPr>
                  </w:pPr>
                  <w:r>
                    <w:rPr>
                      <w:rFonts w:ascii="Century Gothic" w:eastAsia="Century Gothic" w:hAnsi="Century Gothic" w:cs="Century Gothic"/>
                      <w:b/>
                      <w:color w:val="FFFFFF"/>
                    </w:rPr>
                    <w:t>February ‘24</w:t>
                  </w:r>
                </w:p>
              </w:tc>
            </w:tr>
            <w:tr w:rsidR="00590E11" w14:paraId="1F8DEB44" w14:textId="77777777" w:rsidTr="0041573C">
              <w:trPr>
                <w:trHeight w:val="276"/>
              </w:trPr>
              <w:tc>
                <w:tcPr>
                  <w:tcW w:w="42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31D79F8"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Su</w:t>
                  </w:r>
                </w:p>
              </w:tc>
              <w:tc>
                <w:tcPr>
                  <w:tcW w:w="4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CDD0A3D"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M</w:t>
                  </w:r>
                </w:p>
              </w:tc>
              <w:tc>
                <w:tcPr>
                  <w:tcW w:w="4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DEBCA0"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Tu</w:t>
                  </w:r>
                </w:p>
              </w:tc>
              <w:tc>
                <w:tcPr>
                  <w:tcW w:w="42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9F70045"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W</w:t>
                  </w:r>
                </w:p>
              </w:tc>
              <w:tc>
                <w:tcPr>
                  <w:tcW w:w="4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D22F1C"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Th</w:t>
                  </w:r>
                </w:p>
              </w:tc>
              <w:tc>
                <w:tcPr>
                  <w:tcW w:w="4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166090E"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F</w:t>
                  </w:r>
                </w:p>
              </w:tc>
              <w:tc>
                <w:tcPr>
                  <w:tcW w:w="42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2764DA7"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S</w:t>
                  </w:r>
                </w:p>
              </w:tc>
            </w:tr>
            <w:tr w:rsidR="00590E11" w14:paraId="5FF8FD44" w14:textId="77777777" w:rsidTr="0041573C">
              <w:trPr>
                <w:trHeight w:val="276"/>
              </w:trPr>
              <w:tc>
                <w:tcPr>
                  <w:tcW w:w="42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2876340" w14:textId="77777777" w:rsidR="00590E11" w:rsidRDefault="00590E11" w:rsidP="0041573C">
                  <w:pPr>
                    <w:jc w:val="center"/>
                    <w:rPr>
                      <w:rFonts w:ascii="Century Gothic" w:eastAsia="Century Gothic" w:hAnsi="Century Gothic" w:cs="Century Gothic"/>
                      <w:sz w:val="18"/>
                      <w:szCs w:val="18"/>
                    </w:rPr>
                  </w:pPr>
                </w:p>
              </w:tc>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75608" w14:textId="77777777" w:rsidR="00590E11" w:rsidRDefault="00590E11" w:rsidP="0041573C">
                  <w:pPr>
                    <w:jc w:val="center"/>
                    <w:rPr>
                      <w:rFonts w:ascii="Century Gothic" w:eastAsia="Century Gothic" w:hAnsi="Century Gothic" w:cs="Century Gothic"/>
                      <w:sz w:val="18"/>
                      <w:szCs w:val="18"/>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C4B32" w14:textId="77777777" w:rsidR="00590E11" w:rsidRDefault="00590E11" w:rsidP="0041573C">
                  <w:pPr>
                    <w:jc w:val="center"/>
                    <w:rPr>
                      <w:rFonts w:ascii="Century Gothic" w:eastAsia="Century Gothic" w:hAnsi="Century Gothic" w:cs="Century Gothic"/>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D9249" w14:textId="77777777" w:rsidR="00590E11" w:rsidRDefault="00590E11" w:rsidP="0041573C">
                  <w:pPr>
                    <w:jc w:val="center"/>
                    <w:rPr>
                      <w:rFonts w:ascii="Century Gothic" w:eastAsia="Century Gothic" w:hAnsi="Century Gothic" w:cs="Century Gothic"/>
                      <w:sz w:val="18"/>
                      <w:szCs w:val="18"/>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1BB2F"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1</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6CA8D" w14:textId="77777777" w:rsidR="00590E11" w:rsidRPr="0056784D" w:rsidRDefault="00590E11" w:rsidP="0041573C">
                  <w:pPr>
                    <w:jc w:val="center"/>
                    <w:rPr>
                      <w:rFonts w:ascii="Century Gothic" w:eastAsia="Century Gothic" w:hAnsi="Century Gothic" w:cs="Century Gothic"/>
                      <w:sz w:val="18"/>
                      <w:szCs w:val="18"/>
                      <w:highlight w:val="magenta"/>
                    </w:rPr>
                  </w:pPr>
                  <w:r w:rsidRPr="0056784D">
                    <w:rPr>
                      <w:rFonts w:ascii="Century Gothic" w:eastAsia="Century Gothic" w:hAnsi="Century Gothic" w:cs="Century Gothic"/>
                      <w:b/>
                      <w:sz w:val="18"/>
                      <w:szCs w:val="18"/>
                      <w:highlight w:val="magenta"/>
                    </w:rPr>
                    <w:t>2</w:t>
                  </w:r>
                </w:p>
              </w:tc>
              <w:tc>
                <w:tcPr>
                  <w:tcW w:w="4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73539D8"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3</w:t>
                  </w:r>
                </w:p>
              </w:tc>
            </w:tr>
            <w:tr w:rsidR="00590E11" w14:paraId="396163EF" w14:textId="77777777" w:rsidTr="0041573C">
              <w:trPr>
                <w:trHeight w:val="276"/>
              </w:trPr>
              <w:tc>
                <w:tcPr>
                  <w:tcW w:w="42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E1905D2" w14:textId="77777777" w:rsidR="00590E11" w:rsidRDefault="00590E11" w:rsidP="0041573C">
                  <w:pPr>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4</w:t>
                  </w:r>
                </w:p>
              </w:tc>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014D9D"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5</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B517C"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6</w:t>
                  </w: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1C688"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7</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A29FE"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8</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9E643" w14:textId="77777777" w:rsidR="00590E11" w:rsidRPr="0056784D" w:rsidRDefault="00590E11" w:rsidP="0041573C">
                  <w:pPr>
                    <w:jc w:val="center"/>
                    <w:rPr>
                      <w:rFonts w:ascii="Century Gothic" w:eastAsia="Century Gothic" w:hAnsi="Century Gothic" w:cs="Century Gothic"/>
                      <w:sz w:val="18"/>
                      <w:szCs w:val="18"/>
                      <w:highlight w:val="magenta"/>
                    </w:rPr>
                  </w:pPr>
                  <w:r w:rsidRPr="00B5034B">
                    <w:rPr>
                      <w:rFonts w:ascii="Century Gothic" w:eastAsia="Century Gothic" w:hAnsi="Century Gothic" w:cs="Century Gothic"/>
                      <w:b/>
                      <w:sz w:val="18"/>
                      <w:szCs w:val="18"/>
                      <w:highlight w:val="darkRed"/>
                    </w:rPr>
                    <w:t>9</w:t>
                  </w:r>
                </w:p>
              </w:tc>
              <w:tc>
                <w:tcPr>
                  <w:tcW w:w="4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A63953E"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10</w:t>
                  </w:r>
                </w:p>
              </w:tc>
            </w:tr>
            <w:tr w:rsidR="00590E11" w14:paraId="4B21196D" w14:textId="77777777" w:rsidTr="0041573C">
              <w:trPr>
                <w:trHeight w:val="276"/>
              </w:trPr>
              <w:tc>
                <w:tcPr>
                  <w:tcW w:w="42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8439DB1" w14:textId="77777777" w:rsidR="00590E11" w:rsidRDefault="00590E11" w:rsidP="0041573C">
                  <w:pPr>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11</w:t>
                  </w:r>
                </w:p>
              </w:tc>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056F4A" w14:textId="77777777" w:rsidR="00590E11" w:rsidRDefault="00590E11" w:rsidP="0041573C">
                  <w:pPr>
                    <w:jc w:val="center"/>
                    <w:rPr>
                      <w:rFonts w:ascii="Century Gothic" w:eastAsia="Century Gothic" w:hAnsi="Century Gothic" w:cs="Century Gothic"/>
                      <w:sz w:val="18"/>
                      <w:szCs w:val="18"/>
                    </w:rPr>
                  </w:pPr>
                  <w:r w:rsidRPr="00FF7DA2">
                    <w:rPr>
                      <w:rFonts w:ascii="Century Gothic" w:eastAsia="Century Gothic" w:hAnsi="Century Gothic" w:cs="Century Gothic"/>
                      <w:b/>
                      <w:sz w:val="18"/>
                      <w:szCs w:val="18"/>
                      <w:highlight w:val="magenta"/>
                    </w:rPr>
                    <w:t>12</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B1125"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13</w:t>
                  </w: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D992D"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14</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A19EF"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15</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19D59" w14:textId="77777777" w:rsidR="00590E11" w:rsidRPr="00FF7DA2" w:rsidRDefault="00590E11" w:rsidP="0041573C">
                  <w:pPr>
                    <w:jc w:val="center"/>
                    <w:rPr>
                      <w:rFonts w:ascii="Century Gothic" w:eastAsia="Century Gothic" w:hAnsi="Century Gothic" w:cs="Century Gothic"/>
                      <w:sz w:val="18"/>
                      <w:szCs w:val="18"/>
                      <w:highlight w:val="magenta"/>
                    </w:rPr>
                  </w:pPr>
                  <w:r w:rsidRPr="00FF7DA2">
                    <w:rPr>
                      <w:rFonts w:ascii="Century Gothic" w:eastAsia="Century Gothic" w:hAnsi="Century Gothic" w:cs="Century Gothic"/>
                      <w:b/>
                      <w:sz w:val="18"/>
                      <w:szCs w:val="18"/>
                      <w:highlight w:val="magenta"/>
                    </w:rPr>
                    <w:t>16</w:t>
                  </w:r>
                </w:p>
              </w:tc>
              <w:tc>
                <w:tcPr>
                  <w:tcW w:w="4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7CE29A9"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17</w:t>
                  </w:r>
                </w:p>
              </w:tc>
            </w:tr>
            <w:tr w:rsidR="00590E11" w14:paraId="52EEE89F" w14:textId="77777777" w:rsidTr="0041573C">
              <w:trPr>
                <w:trHeight w:val="276"/>
              </w:trPr>
              <w:tc>
                <w:tcPr>
                  <w:tcW w:w="42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FD94D0E" w14:textId="77777777" w:rsidR="00590E11" w:rsidRDefault="00590E11" w:rsidP="0041573C">
                  <w:pPr>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18</w:t>
                  </w:r>
                </w:p>
              </w:tc>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6DDF7C" w14:textId="77777777" w:rsidR="00590E11" w:rsidRDefault="00590E11" w:rsidP="0041573C">
                  <w:pPr>
                    <w:jc w:val="center"/>
                    <w:rPr>
                      <w:rFonts w:ascii="Century Gothic" w:eastAsia="Century Gothic" w:hAnsi="Century Gothic" w:cs="Century Gothic"/>
                      <w:sz w:val="18"/>
                      <w:szCs w:val="18"/>
                    </w:rPr>
                  </w:pPr>
                  <w:r w:rsidRPr="00426E56">
                    <w:rPr>
                      <w:rFonts w:ascii="Century Gothic" w:eastAsia="Century Gothic" w:hAnsi="Century Gothic" w:cs="Century Gothic"/>
                      <w:b/>
                      <w:sz w:val="18"/>
                      <w:szCs w:val="18"/>
                      <w:highlight w:val="magenta"/>
                    </w:rPr>
                    <w:t>19</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38A3D"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20</w:t>
                  </w: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B191B"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21</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EFD91"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22</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29EEF" w14:textId="77777777" w:rsidR="00590E11" w:rsidRPr="00FF7DA2" w:rsidRDefault="00590E11" w:rsidP="0041573C">
                  <w:pPr>
                    <w:jc w:val="center"/>
                    <w:rPr>
                      <w:rFonts w:ascii="Century Gothic" w:eastAsia="Century Gothic" w:hAnsi="Century Gothic" w:cs="Century Gothic"/>
                      <w:sz w:val="18"/>
                      <w:szCs w:val="18"/>
                      <w:highlight w:val="magenta"/>
                    </w:rPr>
                  </w:pPr>
                  <w:r w:rsidRPr="00F50715">
                    <w:rPr>
                      <w:rFonts w:ascii="Century Gothic" w:eastAsia="Century Gothic" w:hAnsi="Century Gothic" w:cs="Century Gothic"/>
                      <w:b/>
                      <w:sz w:val="18"/>
                      <w:szCs w:val="18"/>
                      <w:highlight w:val="darkCyan"/>
                    </w:rPr>
                    <w:t>23</w:t>
                  </w:r>
                </w:p>
              </w:tc>
              <w:tc>
                <w:tcPr>
                  <w:tcW w:w="4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8280906"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24</w:t>
                  </w:r>
                </w:p>
              </w:tc>
            </w:tr>
            <w:tr w:rsidR="00590E11" w14:paraId="116EC690" w14:textId="77777777" w:rsidTr="0041573C">
              <w:trPr>
                <w:trHeight w:val="276"/>
              </w:trPr>
              <w:tc>
                <w:tcPr>
                  <w:tcW w:w="42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25EF381" w14:textId="77777777" w:rsidR="00590E11" w:rsidRDefault="00590E11" w:rsidP="0041573C">
                  <w:pPr>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25</w:t>
                  </w:r>
                </w:p>
              </w:tc>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B06A3C"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26</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87FDA"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27</w:t>
                  </w: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D9201"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28</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718F7" w14:textId="77777777" w:rsidR="00590E11" w:rsidRDefault="00590E11" w:rsidP="0041573C">
                  <w:pPr>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29</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58516" w14:textId="77777777" w:rsidR="00590E11" w:rsidRDefault="00590E11" w:rsidP="0041573C">
                  <w:pPr>
                    <w:jc w:val="center"/>
                    <w:rPr>
                      <w:rFonts w:ascii="Century Gothic" w:eastAsia="Century Gothic" w:hAnsi="Century Gothic" w:cs="Century Gothic"/>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CAF702A" w14:textId="77777777" w:rsidR="00590E11" w:rsidRDefault="00590E11" w:rsidP="0041573C">
                  <w:pPr>
                    <w:jc w:val="center"/>
                    <w:rPr>
                      <w:rFonts w:ascii="Century Gothic" w:eastAsia="Century Gothic" w:hAnsi="Century Gothic" w:cs="Century Gothic"/>
                      <w:sz w:val="18"/>
                      <w:szCs w:val="18"/>
                    </w:rPr>
                  </w:pPr>
                </w:p>
              </w:tc>
            </w:tr>
            <w:tr w:rsidR="00590E11" w14:paraId="0ED6BC5F" w14:textId="77777777" w:rsidTr="0041573C">
              <w:trPr>
                <w:trHeight w:val="276"/>
              </w:trPr>
              <w:tc>
                <w:tcPr>
                  <w:tcW w:w="42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1C44AD7" w14:textId="77777777" w:rsidR="00590E11" w:rsidRDefault="00590E11" w:rsidP="0041573C">
                  <w:pPr>
                    <w:rPr>
                      <w:rFonts w:ascii="Century Gothic" w:eastAsia="Century Gothic" w:hAnsi="Century Gothic" w:cs="Century Gothic"/>
                      <w:sz w:val="18"/>
                      <w:szCs w:val="18"/>
                    </w:rPr>
                  </w:pPr>
                </w:p>
              </w:tc>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813B7" w14:textId="77777777" w:rsidR="00590E11" w:rsidRDefault="00590E11" w:rsidP="0041573C">
                  <w:pPr>
                    <w:rPr>
                      <w:rFonts w:ascii="Century Gothic" w:eastAsia="Century Gothic" w:hAnsi="Century Gothic" w:cs="Century Gothic"/>
                      <w:sz w:val="18"/>
                      <w:szCs w:val="18"/>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925C1" w14:textId="77777777" w:rsidR="00590E11" w:rsidRDefault="00590E11" w:rsidP="0041573C">
                  <w:pPr>
                    <w:rPr>
                      <w:rFonts w:ascii="Century Gothic" w:eastAsia="Century Gothic" w:hAnsi="Century Gothic" w:cs="Century Gothic"/>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A2185" w14:textId="77777777" w:rsidR="00590E11" w:rsidRDefault="00590E11" w:rsidP="0041573C">
                  <w:pPr>
                    <w:rPr>
                      <w:rFonts w:ascii="Century Gothic" w:eastAsia="Century Gothic" w:hAnsi="Century Gothic" w:cs="Century Gothic"/>
                      <w:sz w:val="18"/>
                      <w:szCs w:val="18"/>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4E54D" w14:textId="77777777" w:rsidR="00590E11" w:rsidRDefault="00590E11" w:rsidP="0041573C">
                  <w:pPr>
                    <w:rPr>
                      <w:rFonts w:ascii="Century Gothic" w:eastAsia="Century Gothic" w:hAnsi="Century Gothic" w:cs="Century Gothic"/>
                      <w:sz w:val="18"/>
                      <w:szCs w:val="18"/>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D89B9" w14:textId="77777777" w:rsidR="00590E11" w:rsidRDefault="00590E11" w:rsidP="0041573C">
                  <w:pPr>
                    <w:rPr>
                      <w:rFonts w:ascii="Century Gothic" w:eastAsia="Century Gothic" w:hAnsi="Century Gothic" w:cs="Century Gothic"/>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7695460" w14:textId="77777777" w:rsidR="00590E11" w:rsidRDefault="00590E11" w:rsidP="0041573C">
                  <w:pPr>
                    <w:rPr>
                      <w:rFonts w:ascii="Century Gothic" w:eastAsia="Century Gothic" w:hAnsi="Century Gothic" w:cs="Century Gothic"/>
                      <w:sz w:val="18"/>
                      <w:szCs w:val="18"/>
                    </w:rPr>
                  </w:pPr>
                </w:p>
              </w:tc>
            </w:tr>
          </w:tbl>
          <w:p w14:paraId="5F0545A7" w14:textId="77777777" w:rsidR="00590E11" w:rsidRDefault="00590E11" w:rsidP="0041573C">
            <w:pPr>
              <w:rPr>
                <w:sz w:val="20"/>
                <w:szCs w:val="20"/>
              </w:rPr>
            </w:pPr>
          </w:p>
        </w:tc>
        <w:tc>
          <w:tcPr>
            <w:tcW w:w="3188" w:type="dxa"/>
          </w:tcPr>
          <w:p w14:paraId="684DF9E6" w14:textId="77777777" w:rsidR="00590E11" w:rsidRDefault="00590E11" w:rsidP="0041573C"/>
          <w:tbl>
            <w:tblPr>
              <w:tblW w:w="2960"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422"/>
              <w:gridCol w:w="422"/>
              <w:gridCol w:w="421"/>
              <w:gridCol w:w="422"/>
              <w:gridCol w:w="422"/>
              <w:gridCol w:w="430"/>
            </w:tblGrid>
            <w:tr w:rsidR="00590E11" w14:paraId="3F2079B3" w14:textId="77777777" w:rsidTr="0041573C">
              <w:trPr>
                <w:trHeight w:val="276"/>
              </w:trPr>
              <w:tc>
                <w:tcPr>
                  <w:tcW w:w="2960" w:type="dxa"/>
                  <w:gridSpan w:val="7"/>
                  <w:tcBorders>
                    <w:top w:val="single" w:sz="4" w:space="0" w:color="000000"/>
                    <w:left w:val="single" w:sz="4" w:space="0" w:color="000000"/>
                    <w:bottom w:val="single" w:sz="4" w:space="0" w:color="000000"/>
                    <w:right w:val="single" w:sz="4" w:space="0" w:color="000000"/>
                  </w:tcBorders>
                  <w:shd w:val="clear" w:color="auto" w:fill="666699"/>
                  <w:vAlign w:val="center"/>
                </w:tcPr>
                <w:p w14:paraId="1278CB6B" w14:textId="77777777" w:rsidR="00590E11" w:rsidRDefault="00590E11" w:rsidP="0041573C">
                  <w:pPr>
                    <w:jc w:val="center"/>
                    <w:rPr>
                      <w:rFonts w:ascii="Century Gothic" w:eastAsia="Century Gothic" w:hAnsi="Century Gothic" w:cs="Century Gothic"/>
                    </w:rPr>
                  </w:pPr>
                  <w:r>
                    <w:rPr>
                      <w:rFonts w:ascii="Century Gothic" w:eastAsia="Century Gothic" w:hAnsi="Century Gothic" w:cs="Century Gothic"/>
                      <w:b/>
                      <w:color w:val="FFFFFF"/>
                    </w:rPr>
                    <w:t>March ‘24</w:t>
                  </w:r>
                </w:p>
              </w:tc>
            </w:tr>
            <w:tr w:rsidR="00590E11" w14:paraId="1DCD000D" w14:textId="77777777" w:rsidTr="0041573C">
              <w:trPr>
                <w:trHeight w:val="276"/>
              </w:trPr>
              <w:tc>
                <w:tcPr>
                  <w:tcW w:w="42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BE999D9"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Su</w:t>
                  </w:r>
                </w:p>
              </w:tc>
              <w:tc>
                <w:tcPr>
                  <w:tcW w:w="4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C00129"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M</w:t>
                  </w:r>
                </w:p>
              </w:tc>
              <w:tc>
                <w:tcPr>
                  <w:tcW w:w="4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FF947E0"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Tu</w:t>
                  </w:r>
                </w:p>
              </w:tc>
              <w:tc>
                <w:tcPr>
                  <w:tcW w:w="42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474F3E"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W</w:t>
                  </w:r>
                </w:p>
              </w:tc>
              <w:tc>
                <w:tcPr>
                  <w:tcW w:w="4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B7C288"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Th</w:t>
                  </w:r>
                </w:p>
              </w:tc>
              <w:tc>
                <w:tcPr>
                  <w:tcW w:w="4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7AEC069"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F</w:t>
                  </w:r>
                </w:p>
              </w:tc>
              <w:tc>
                <w:tcPr>
                  <w:tcW w:w="42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6185049"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S</w:t>
                  </w:r>
                </w:p>
              </w:tc>
            </w:tr>
            <w:tr w:rsidR="00590E11" w14:paraId="06C6562F" w14:textId="77777777" w:rsidTr="0041573C">
              <w:trPr>
                <w:trHeight w:val="276"/>
              </w:trPr>
              <w:tc>
                <w:tcPr>
                  <w:tcW w:w="42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C87AC31" w14:textId="77777777" w:rsidR="00590E11" w:rsidRDefault="00590E11" w:rsidP="0041573C">
                  <w:pPr>
                    <w:jc w:val="center"/>
                    <w:rPr>
                      <w:rFonts w:ascii="Century Gothic" w:eastAsia="Century Gothic" w:hAnsi="Century Gothic" w:cs="Century Gothic"/>
                      <w:sz w:val="18"/>
                      <w:szCs w:val="18"/>
                    </w:rPr>
                  </w:pPr>
                </w:p>
              </w:tc>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E5B9DA" w14:textId="77777777" w:rsidR="00590E11" w:rsidRDefault="00590E11" w:rsidP="0041573C">
                  <w:pPr>
                    <w:jc w:val="center"/>
                    <w:rPr>
                      <w:rFonts w:ascii="Century Gothic" w:eastAsia="Century Gothic" w:hAnsi="Century Gothic" w:cs="Century Gothic"/>
                      <w:b/>
                      <w:sz w:val="18"/>
                      <w:szCs w:val="18"/>
                    </w:rPr>
                  </w:pPr>
                </w:p>
              </w:tc>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17C92C" w14:textId="77777777" w:rsidR="00590E11" w:rsidRDefault="00590E11" w:rsidP="0041573C">
                  <w:pPr>
                    <w:jc w:val="center"/>
                    <w:rPr>
                      <w:rFonts w:ascii="Century Gothic" w:eastAsia="Century Gothic" w:hAnsi="Century Gothic" w:cs="Century Gothic"/>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D62D2" w14:textId="77777777" w:rsidR="00590E11" w:rsidRDefault="00590E11" w:rsidP="0041573C">
                  <w:pPr>
                    <w:jc w:val="center"/>
                    <w:rPr>
                      <w:rFonts w:ascii="Century Gothic" w:eastAsia="Century Gothic" w:hAnsi="Century Gothic" w:cs="Century Gothic"/>
                      <w:sz w:val="18"/>
                      <w:szCs w:val="18"/>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4D0DA" w14:textId="77777777" w:rsidR="00590E11" w:rsidRDefault="00590E11" w:rsidP="0041573C">
                  <w:pPr>
                    <w:jc w:val="center"/>
                    <w:rPr>
                      <w:rFonts w:ascii="Century Gothic" w:eastAsia="Century Gothic" w:hAnsi="Century Gothic" w:cs="Century Gothic"/>
                      <w:sz w:val="18"/>
                      <w:szCs w:val="18"/>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D2EBC" w14:textId="77777777" w:rsidR="00590E11" w:rsidRPr="0056784D" w:rsidRDefault="00590E11" w:rsidP="0041573C">
                  <w:pPr>
                    <w:jc w:val="center"/>
                    <w:rPr>
                      <w:rFonts w:ascii="Century Gothic" w:eastAsia="Century Gothic" w:hAnsi="Century Gothic" w:cs="Century Gothic"/>
                      <w:sz w:val="18"/>
                      <w:szCs w:val="18"/>
                      <w:highlight w:val="magenta"/>
                    </w:rPr>
                  </w:pPr>
                  <w:r w:rsidRPr="0056784D">
                    <w:rPr>
                      <w:rFonts w:ascii="Century Gothic" w:eastAsia="Century Gothic" w:hAnsi="Century Gothic" w:cs="Century Gothic"/>
                      <w:b/>
                      <w:sz w:val="18"/>
                      <w:szCs w:val="18"/>
                      <w:highlight w:val="magenta"/>
                    </w:rPr>
                    <w:t>1</w:t>
                  </w:r>
                </w:p>
              </w:tc>
              <w:tc>
                <w:tcPr>
                  <w:tcW w:w="4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F16BFBB"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2</w:t>
                  </w:r>
                </w:p>
              </w:tc>
            </w:tr>
            <w:tr w:rsidR="00590E11" w14:paraId="42C696DE" w14:textId="77777777" w:rsidTr="0041573C">
              <w:trPr>
                <w:trHeight w:val="276"/>
              </w:trPr>
              <w:tc>
                <w:tcPr>
                  <w:tcW w:w="42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1E4F61C" w14:textId="77777777" w:rsidR="00590E11" w:rsidRDefault="00590E11" w:rsidP="0041573C">
                  <w:pPr>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3</w:t>
                  </w:r>
                </w:p>
              </w:tc>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C24A04" w14:textId="77777777" w:rsidR="00590E11" w:rsidRDefault="00590E11" w:rsidP="0041573C">
                  <w:pPr>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4</w:t>
                  </w:r>
                </w:p>
              </w:tc>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9E5DFD"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5</w:t>
                  </w: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877EB"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6</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D5760"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7</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DD205" w14:textId="77777777" w:rsidR="00590E11" w:rsidRPr="00FF7DA2" w:rsidRDefault="00590E11" w:rsidP="0041573C">
                  <w:pPr>
                    <w:jc w:val="center"/>
                    <w:rPr>
                      <w:rFonts w:ascii="Century Gothic" w:eastAsia="Century Gothic" w:hAnsi="Century Gothic" w:cs="Century Gothic"/>
                      <w:sz w:val="18"/>
                      <w:szCs w:val="18"/>
                      <w:highlight w:val="magenta"/>
                    </w:rPr>
                  </w:pPr>
                  <w:r w:rsidRPr="00FF7DA2">
                    <w:rPr>
                      <w:rFonts w:ascii="Century Gothic" w:eastAsia="Century Gothic" w:hAnsi="Century Gothic" w:cs="Century Gothic"/>
                      <w:b/>
                      <w:sz w:val="18"/>
                      <w:szCs w:val="18"/>
                      <w:highlight w:val="magenta"/>
                    </w:rPr>
                    <w:t>8</w:t>
                  </w:r>
                </w:p>
              </w:tc>
              <w:tc>
                <w:tcPr>
                  <w:tcW w:w="4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52EE2FC"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9</w:t>
                  </w:r>
                </w:p>
              </w:tc>
            </w:tr>
            <w:tr w:rsidR="00590E11" w14:paraId="08AD0D6F" w14:textId="77777777" w:rsidTr="0041573C">
              <w:trPr>
                <w:trHeight w:val="276"/>
              </w:trPr>
              <w:tc>
                <w:tcPr>
                  <w:tcW w:w="42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7969AC3" w14:textId="77777777" w:rsidR="00590E11" w:rsidRDefault="00590E11" w:rsidP="0041573C">
                  <w:pPr>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10</w:t>
                  </w:r>
                </w:p>
              </w:tc>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BC1C0E" w14:textId="77777777" w:rsidR="00590E11" w:rsidRDefault="00590E11" w:rsidP="0041573C">
                  <w:pPr>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11</w:t>
                  </w:r>
                </w:p>
              </w:tc>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D3089"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12</w:t>
                  </w: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BBD61"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13</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D0243"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14</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C9DE2" w14:textId="77777777" w:rsidR="00590E11" w:rsidRPr="00FF7DA2" w:rsidRDefault="00590E11" w:rsidP="0041573C">
                  <w:pPr>
                    <w:jc w:val="center"/>
                    <w:rPr>
                      <w:rFonts w:ascii="Century Gothic" w:eastAsia="Century Gothic" w:hAnsi="Century Gothic" w:cs="Century Gothic"/>
                      <w:sz w:val="18"/>
                      <w:szCs w:val="18"/>
                      <w:highlight w:val="magenta"/>
                    </w:rPr>
                  </w:pPr>
                  <w:r w:rsidRPr="00947B6F">
                    <w:rPr>
                      <w:rFonts w:ascii="Century Gothic" w:eastAsia="Century Gothic" w:hAnsi="Century Gothic" w:cs="Century Gothic"/>
                      <w:b/>
                      <w:sz w:val="18"/>
                      <w:szCs w:val="18"/>
                      <w:highlight w:val="cyan"/>
                    </w:rPr>
                    <w:t>15</w:t>
                  </w:r>
                </w:p>
              </w:tc>
              <w:tc>
                <w:tcPr>
                  <w:tcW w:w="4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2C19CE6"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16</w:t>
                  </w:r>
                </w:p>
              </w:tc>
            </w:tr>
            <w:tr w:rsidR="00590E11" w14:paraId="5B10BF02" w14:textId="77777777" w:rsidTr="0041573C">
              <w:trPr>
                <w:trHeight w:val="276"/>
              </w:trPr>
              <w:tc>
                <w:tcPr>
                  <w:tcW w:w="42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1E901C2" w14:textId="77777777" w:rsidR="00590E11" w:rsidRDefault="00590E11" w:rsidP="0041573C">
                  <w:pPr>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17</w:t>
                  </w:r>
                </w:p>
              </w:tc>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F576A6" w14:textId="77777777" w:rsidR="00590E11" w:rsidRDefault="00590E11" w:rsidP="0041573C">
                  <w:pPr>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18</w:t>
                  </w:r>
                </w:p>
              </w:tc>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D58BDA"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19</w:t>
                  </w: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32A53" w14:textId="77777777" w:rsidR="00590E11" w:rsidRDefault="00590E11" w:rsidP="0041573C">
                  <w:pPr>
                    <w:jc w:val="center"/>
                    <w:rPr>
                      <w:rFonts w:ascii="Century Gothic" w:eastAsia="Century Gothic" w:hAnsi="Century Gothic" w:cs="Century Gothic"/>
                      <w:sz w:val="18"/>
                      <w:szCs w:val="18"/>
                    </w:rPr>
                  </w:pPr>
                  <w:r w:rsidRPr="00F50715">
                    <w:rPr>
                      <w:rFonts w:ascii="Century Gothic" w:eastAsia="Century Gothic" w:hAnsi="Century Gothic" w:cs="Century Gothic"/>
                      <w:b/>
                      <w:sz w:val="18"/>
                      <w:szCs w:val="18"/>
                    </w:rPr>
                    <w:t>20</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B7D01" w14:textId="77777777" w:rsidR="00590E11" w:rsidRPr="008647F1" w:rsidRDefault="00590E11" w:rsidP="0041573C">
                  <w:pPr>
                    <w:jc w:val="center"/>
                    <w:rPr>
                      <w:rFonts w:ascii="Century Gothic" w:eastAsia="Century Gothic" w:hAnsi="Century Gothic" w:cs="Century Gothic"/>
                      <w:sz w:val="18"/>
                      <w:szCs w:val="18"/>
                      <w:highlight w:val="blue"/>
                    </w:rPr>
                  </w:pPr>
                  <w:r w:rsidRPr="008647F1">
                    <w:rPr>
                      <w:rFonts w:ascii="Century Gothic" w:eastAsia="Century Gothic" w:hAnsi="Century Gothic" w:cs="Century Gothic"/>
                      <w:b/>
                      <w:sz w:val="18"/>
                      <w:szCs w:val="18"/>
                      <w:highlight w:val="blue"/>
                    </w:rPr>
                    <w:t>21</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77ACF" w14:textId="77777777" w:rsidR="00590E11" w:rsidRPr="00FF7DA2" w:rsidRDefault="00590E11" w:rsidP="0041573C">
                  <w:pPr>
                    <w:jc w:val="center"/>
                    <w:rPr>
                      <w:rFonts w:ascii="Century Gothic" w:eastAsia="Century Gothic" w:hAnsi="Century Gothic" w:cs="Century Gothic"/>
                      <w:sz w:val="18"/>
                      <w:szCs w:val="18"/>
                      <w:highlight w:val="magenta"/>
                    </w:rPr>
                  </w:pPr>
                  <w:r w:rsidRPr="00F50715">
                    <w:rPr>
                      <w:rFonts w:ascii="Century Gothic" w:eastAsia="Century Gothic" w:hAnsi="Century Gothic" w:cs="Century Gothic"/>
                      <w:b/>
                      <w:sz w:val="18"/>
                      <w:szCs w:val="18"/>
                      <w:highlight w:val="blue"/>
                    </w:rPr>
                    <w:t>22</w:t>
                  </w:r>
                </w:p>
              </w:tc>
              <w:tc>
                <w:tcPr>
                  <w:tcW w:w="4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88F432B"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23</w:t>
                  </w:r>
                </w:p>
              </w:tc>
            </w:tr>
            <w:tr w:rsidR="00590E11" w14:paraId="43DC819C" w14:textId="77777777" w:rsidTr="0041573C">
              <w:trPr>
                <w:trHeight w:val="276"/>
              </w:trPr>
              <w:tc>
                <w:tcPr>
                  <w:tcW w:w="42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C7C8944" w14:textId="77777777" w:rsidR="00590E11" w:rsidRDefault="00590E11" w:rsidP="0041573C">
                  <w:pPr>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24</w:t>
                  </w:r>
                </w:p>
              </w:tc>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AD1DD" w14:textId="77777777" w:rsidR="00590E11" w:rsidRPr="001A74ED" w:rsidRDefault="00590E11" w:rsidP="0041573C">
                  <w:pPr>
                    <w:jc w:val="center"/>
                    <w:rPr>
                      <w:rFonts w:ascii="Century Gothic" w:eastAsia="Century Gothic" w:hAnsi="Century Gothic" w:cs="Century Gothic"/>
                      <w:b/>
                      <w:sz w:val="18"/>
                      <w:szCs w:val="18"/>
                      <w:highlight w:val="magenta"/>
                    </w:rPr>
                  </w:pPr>
                  <w:r w:rsidRPr="001A74ED">
                    <w:rPr>
                      <w:rFonts w:ascii="Century Gothic" w:eastAsia="Century Gothic" w:hAnsi="Century Gothic" w:cs="Century Gothic"/>
                      <w:b/>
                      <w:sz w:val="18"/>
                      <w:szCs w:val="18"/>
                      <w:highlight w:val="magenta"/>
                    </w:rPr>
                    <w:t>25</w:t>
                  </w:r>
                </w:p>
              </w:tc>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41F528" w14:textId="77777777" w:rsidR="00590E11" w:rsidRPr="001A74ED" w:rsidRDefault="00590E11" w:rsidP="0041573C">
                  <w:pPr>
                    <w:jc w:val="center"/>
                    <w:rPr>
                      <w:rFonts w:ascii="Century Gothic" w:eastAsia="Century Gothic" w:hAnsi="Century Gothic" w:cs="Century Gothic"/>
                      <w:sz w:val="18"/>
                      <w:szCs w:val="18"/>
                      <w:highlight w:val="magenta"/>
                    </w:rPr>
                  </w:pPr>
                  <w:r w:rsidRPr="001A74ED">
                    <w:rPr>
                      <w:rFonts w:ascii="Century Gothic" w:eastAsia="Century Gothic" w:hAnsi="Century Gothic" w:cs="Century Gothic"/>
                      <w:b/>
                      <w:sz w:val="18"/>
                      <w:szCs w:val="18"/>
                      <w:highlight w:val="magenta"/>
                    </w:rPr>
                    <w:t>26</w:t>
                  </w: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6F2A0" w14:textId="77777777" w:rsidR="00590E11" w:rsidRPr="001A74ED" w:rsidRDefault="00590E11" w:rsidP="0041573C">
                  <w:pPr>
                    <w:jc w:val="center"/>
                    <w:rPr>
                      <w:rFonts w:ascii="Century Gothic" w:eastAsia="Century Gothic" w:hAnsi="Century Gothic" w:cs="Century Gothic"/>
                      <w:sz w:val="18"/>
                      <w:szCs w:val="18"/>
                      <w:highlight w:val="magenta"/>
                    </w:rPr>
                  </w:pPr>
                  <w:r w:rsidRPr="001A74ED">
                    <w:rPr>
                      <w:rFonts w:ascii="Century Gothic" w:eastAsia="Century Gothic" w:hAnsi="Century Gothic" w:cs="Century Gothic"/>
                      <w:b/>
                      <w:sz w:val="18"/>
                      <w:szCs w:val="18"/>
                      <w:highlight w:val="magenta"/>
                    </w:rPr>
                    <w:t>27</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6979B" w14:textId="77777777" w:rsidR="00590E11" w:rsidRPr="001A74ED" w:rsidRDefault="00590E11" w:rsidP="0041573C">
                  <w:pPr>
                    <w:jc w:val="center"/>
                    <w:rPr>
                      <w:rFonts w:ascii="Century Gothic" w:eastAsia="Century Gothic" w:hAnsi="Century Gothic" w:cs="Century Gothic"/>
                      <w:sz w:val="18"/>
                      <w:szCs w:val="18"/>
                      <w:highlight w:val="magenta"/>
                    </w:rPr>
                  </w:pPr>
                  <w:r w:rsidRPr="001A74ED">
                    <w:rPr>
                      <w:rFonts w:ascii="Century Gothic" w:eastAsia="Century Gothic" w:hAnsi="Century Gothic" w:cs="Century Gothic"/>
                      <w:b/>
                      <w:sz w:val="18"/>
                      <w:szCs w:val="18"/>
                      <w:highlight w:val="magenta"/>
                    </w:rPr>
                    <w:t>28</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2C09E" w14:textId="77777777" w:rsidR="00590E11" w:rsidRPr="0056784D" w:rsidRDefault="00590E11" w:rsidP="0041573C">
                  <w:pPr>
                    <w:jc w:val="center"/>
                    <w:rPr>
                      <w:rFonts w:ascii="Century Gothic" w:eastAsia="Century Gothic" w:hAnsi="Century Gothic" w:cs="Century Gothic"/>
                      <w:sz w:val="18"/>
                      <w:szCs w:val="18"/>
                      <w:highlight w:val="magenta"/>
                    </w:rPr>
                  </w:pPr>
                  <w:r w:rsidRPr="0056784D">
                    <w:rPr>
                      <w:rFonts w:ascii="Century Gothic" w:eastAsia="Century Gothic" w:hAnsi="Century Gothic" w:cs="Century Gothic"/>
                      <w:b/>
                      <w:sz w:val="18"/>
                      <w:szCs w:val="18"/>
                      <w:highlight w:val="magenta"/>
                    </w:rPr>
                    <w:t>29</w:t>
                  </w:r>
                </w:p>
              </w:tc>
              <w:tc>
                <w:tcPr>
                  <w:tcW w:w="4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BC446CA"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30</w:t>
                  </w:r>
                </w:p>
              </w:tc>
            </w:tr>
            <w:tr w:rsidR="00590E11" w14:paraId="0346106D" w14:textId="77777777" w:rsidTr="0041573C">
              <w:trPr>
                <w:trHeight w:val="276"/>
              </w:trPr>
              <w:tc>
                <w:tcPr>
                  <w:tcW w:w="42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D65096C" w14:textId="77777777" w:rsidR="00590E11" w:rsidRDefault="00590E11" w:rsidP="0041573C">
                  <w:pPr>
                    <w:rPr>
                      <w:rFonts w:ascii="Century Gothic" w:eastAsia="Century Gothic" w:hAnsi="Century Gothic" w:cs="Century Gothic"/>
                      <w:b/>
                      <w:sz w:val="18"/>
                      <w:szCs w:val="18"/>
                    </w:rPr>
                  </w:pPr>
                  <w:r>
                    <w:rPr>
                      <w:rFonts w:ascii="Century Gothic" w:eastAsia="Century Gothic" w:hAnsi="Century Gothic" w:cs="Century Gothic"/>
                      <w:b/>
                      <w:sz w:val="18"/>
                      <w:szCs w:val="18"/>
                    </w:rPr>
                    <w:t>31</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76694" w14:textId="77777777" w:rsidR="00590E11" w:rsidRDefault="00590E11" w:rsidP="0041573C">
                  <w:pPr>
                    <w:rPr>
                      <w:rFonts w:ascii="Century Gothic" w:eastAsia="Century Gothic" w:hAnsi="Century Gothic" w:cs="Century Gothic"/>
                      <w:sz w:val="18"/>
                      <w:szCs w:val="18"/>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6F670" w14:textId="77777777" w:rsidR="00590E11" w:rsidRDefault="00590E11" w:rsidP="0041573C">
                  <w:pPr>
                    <w:rPr>
                      <w:rFonts w:ascii="Century Gothic" w:eastAsia="Century Gothic" w:hAnsi="Century Gothic" w:cs="Century Gothic"/>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8E2C7" w14:textId="77777777" w:rsidR="00590E11" w:rsidRDefault="00590E11" w:rsidP="0041573C">
                  <w:pPr>
                    <w:rPr>
                      <w:rFonts w:ascii="Century Gothic" w:eastAsia="Century Gothic" w:hAnsi="Century Gothic" w:cs="Century Gothic"/>
                      <w:sz w:val="18"/>
                      <w:szCs w:val="18"/>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0E00F" w14:textId="77777777" w:rsidR="00590E11" w:rsidRDefault="00590E11" w:rsidP="0041573C">
                  <w:pPr>
                    <w:rPr>
                      <w:rFonts w:ascii="Century Gothic" w:eastAsia="Century Gothic" w:hAnsi="Century Gothic" w:cs="Century Gothic"/>
                      <w:sz w:val="18"/>
                      <w:szCs w:val="18"/>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06B47" w14:textId="77777777" w:rsidR="00590E11" w:rsidRDefault="00590E11" w:rsidP="0041573C">
                  <w:pPr>
                    <w:rPr>
                      <w:rFonts w:ascii="Century Gothic" w:eastAsia="Century Gothic" w:hAnsi="Century Gothic" w:cs="Century Gothic"/>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2E055BD" w14:textId="77777777" w:rsidR="00590E11" w:rsidRDefault="00590E11" w:rsidP="0041573C">
                  <w:pPr>
                    <w:rPr>
                      <w:rFonts w:ascii="Century Gothic" w:eastAsia="Century Gothic" w:hAnsi="Century Gothic" w:cs="Century Gothic"/>
                      <w:sz w:val="18"/>
                      <w:szCs w:val="18"/>
                    </w:rPr>
                  </w:pPr>
                </w:p>
              </w:tc>
            </w:tr>
          </w:tbl>
          <w:p w14:paraId="31F0D421" w14:textId="77777777" w:rsidR="00590E11" w:rsidRDefault="00590E11" w:rsidP="0041573C"/>
        </w:tc>
        <w:tc>
          <w:tcPr>
            <w:tcW w:w="3190" w:type="dxa"/>
          </w:tcPr>
          <w:p w14:paraId="7F06C81C" w14:textId="77777777" w:rsidR="00590E11" w:rsidRDefault="00590E11" w:rsidP="0041573C"/>
          <w:tbl>
            <w:tblPr>
              <w:tblW w:w="2960"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422"/>
              <w:gridCol w:w="422"/>
              <w:gridCol w:w="421"/>
              <w:gridCol w:w="422"/>
              <w:gridCol w:w="422"/>
              <w:gridCol w:w="430"/>
            </w:tblGrid>
            <w:tr w:rsidR="00590E11" w14:paraId="71E71C08" w14:textId="77777777" w:rsidTr="0041573C">
              <w:trPr>
                <w:trHeight w:val="276"/>
              </w:trPr>
              <w:tc>
                <w:tcPr>
                  <w:tcW w:w="2960" w:type="dxa"/>
                  <w:gridSpan w:val="7"/>
                  <w:tcBorders>
                    <w:top w:val="single" w:sz="4" w:space="0" w:color="000000"/>
                    <w:left w:val="single" w:sz="4" w:space="0" w:color="000000"/>
                    <w:bottom w:val="single" w:sz="4" w:space="0" w:color="000000"/>
                    <w:right w:val="single" w:sz="4" w:space="0" w:color="000000"/>
                  </w:tcBorders>
                  <w:shd w:val="clear" w:color="auto" w:fill="666699"/>
                  <w:vAlign w:val="center"/>
                </w:tcPr>
                <w:p w14:paraId="4237CE03" w14:textId="77777777" w:rsidR="00590E11" w:rsidRDefault="00590E11" w:rsidP="0041573C">
                  <w:pPr>
                    <w:jc w:val="center"/>
                    <w:rPr>
                      <w:rFonts w:ascii="Century Gothic" w:eastAsia="Century Gothic" w:hAnsi="Century Gothic" w:cs="Century Gothic"/>
                    </w:rPr>
                  </w:pPr>
                  <w:r>
                    <w:rPr>
                      <w:rFonts w:ascii="Century Gothic" w:eastAsia="Century Gothic" w:hAnsi="Century Gothic" w:cs="Century Gothic"/>
                      <w:b/>
                      <w:color w:val="FFFFFF"/>
                    </w:rPr>
                    <w:t>April ‘24</w:t>
                  </w:r>
                </w:p>
              </w:tc>
            </w:tr>
            <w:tr w:rsidR="00590E11" w14:paraId="4EA725C0" w14:textId="77777777" w:rsidTr="0041573C">
              <w:trPr>
                <w:trHeight w:val="276"/>
              </w:trPr>
              <w:tc>
                <w:tcPr>
                  <w:tcW w:w="42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A2B6208"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Su</w:t>
                  </w:r>
                </w:p>
              </w:tc>
              <w:tc>
                <w:tcPr>
                  <w:tcW w:w="4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D5CA1F2"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M</w:t>
                  </w:r>
                </w:p>
              </w:tc>
              <w:tc>
                <w:tcPr>
                  <w:tcW w:w="4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BDC755"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Tu</w:t>
                  </w:r>
                </w:p>
              </w:tc>
              <w:tc>
                <w:tcPr>
                  <w:tcW w:w="42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9502FD"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W</w:t>
                  </w:r>
                </w:p>
              </w:tc>
              <w:tc>
                <w:tcPr>
                  <w:tcW w:w="4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A06818"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Th</w:t>
                  </w:r>
                </w:p>
              </w:tc>
              <w:tc>
                <w:tcPr>
                  <w:tcW w:w="4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C645CD"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F</w:t>
                  </w:r>
                </w:p>
              </w:tc>
              <w:tc>
                <w:tcPr>
                  <w:tcW w:w="42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707E39"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S</w:t>
                  </w:r>
                </w:p>
              </w:tc>
            </w:tr>
            <w:tr w:rsidR="00590E11" w14:paraId="60EB7651" w14:textId="77777777" w:rsidTr="0041573C">
              <w:trPr>
                <w:trHeight w:val="276"/>
              </w:trPr>
              <w:tc>
                <w:tcPr>
                  <w:tcW w:w="42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D6016CE" w14:textId="77777777" w:rsidR="00590E11" w:rsidRDefault="00590E11" w:rsidP="0041573C">
                  <w:pPr>
                    <w:jc w:val="center"/>
                    <w:rPr>
                      <w:rFonts w:ascii="Century Gothic" w:eastAsia="Century Gothic" w:hAnsi="Century Gothic" w:cs="Century Gothic"/>
                      <w:sz w:val="18"/>
                      <w:szCs w:val="18"/>
                    </w:rPr>
                  </w:pPr>
                </w:p>
              </w:tc>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57D7CA"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1</w:t>
                  </w:r>
                </w:p>
              </w:tc>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FE636F"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2</w:t>
                  </w: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96740"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3</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AD87E"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4</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0363D" w14:textId="77777777" w:rsidR="00590E11" w:rsidRPr="0056784D" w:rsidRDefault="00590E11" w:rsidP="0041573C">
                  <w:pPr>
                    <w:jc w:val="center"/>
                    <w:rPr>
                      <w:rFonts w:ascii="Century Gothic" w:eastAsia="Century Gothic" w:hAnsi="Century Gothic" w:cs="Century Gothic"/>
                      <w:sz w:val="18"/>
                      <w:szCs w:val="18"/>
                      <w:highlight w:val="magenta"/>
                    </w:rPr>
                  </w:pPr>
                  <w:r w:rsidRPr="0056784D">
                    <w:rPr>
                      <w:rFonts w:ascii="Century Gothic" w:eastAsia="Century Gothic" w:hAnsi="Century Gothic" w:cs="Century Gothic"/>
                      <w:b/>
                      <w:sz w:val="18"/>
                      <w:szCs w:val="18"/>
                      <w:highlight w:val="magenta"/>
                    </w:rPr>
                    <w:t>5</w:t>
                  </w:r>
                </w:p>
              </w:tc>
              <w:tc>
                <w:tcPr>
                  <w:tcW w:w="4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87D7B2E"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6</w:t>
                  </w:r>
                </w:p>
              </w:tc>
            </w:tr>
            <w:tr w:rsidR="00590E11" w14:paraId="5203A885" w14:textId="77777777" w:rsidTr="0041573C">
              <w:trPr>
                <w:trHeight w:val="276"/>
              </w:trPr>
              <w:tc>
                <w:tcPr>
                  <w:tcW w:w="42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426DCC3" w14:textId="77777777" w:rsidR="00590E11" w:rsidRDefault="00590E11" w:rsidP="0041573C">
                  <w:pPr>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7</w:t>
                  </w:r>
                </w:p>
              </w:tc>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00ECA"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8</w:t>
                  </w:r>
                </w:p>
              </w:tc>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742F15"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9</w:t>
                  </w: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EE7FC"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10</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68098"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11</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01D15" w14:textId="77777777" w:rsidR="00590E11" w:rsidRPr="0056784D" w:rsidRDefault="00590E11" w:rsidP="0041573C">
                  <w:pPr>
                    <w:jc w:val="center"/>
                    <w:rPr>
                      <w:rFonts w:ascii="Century Gothic" w:eastAsia="Century Gothic" w:hAnsi="Century Gothic" w:cs="Century Gothic"/>
                      <w:sz w:val="18"/>
                      <w:szCs w:val="18"/>
                      <w:highlight w:val="magenta"/>
                    </w:rPr>
                  </w:pPr>
                  <w:r w:rsidRPr="00F50715">
                    <w:rPr>
                      <w:rFonts w:ascii="Century Gothic" w:eastAsia="Century Gothic" w:hAnsi="Century Gothic" w:cs="Century Gothic"/>
                      <w:b/>
                      <w:sz w:val="18"/>
                      <w:szCs w:val="18"/>
                      <w:highlight w:val="darkCyan"/>
                    </w:rPr>
                    <w:t>12</w:t>
                  </w:r>
                </w:p>
              </w:tc>
              <w:tc>
                <w:tcPr>
                  <w:tcW w:w="4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DB8B4FA"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13</w:t>
                  </w:r>
                </w:p>
              </w:tc>
            </w:tr>
            <w:tr w:rsidR="00590E11" w14:paraId="462BD25E" w14:textId="77777777" w:rsidTr="0041573C">
              <w:trPr>
                <w:trHeight w:val="276"/>
              </w:trPr>
              <w:tc>
                <w:tcPr>
                  <w:tcW w:w="42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164DE04" w14:textId="77777777" w:rsidR="00590E11" w:rsidRDefault="00590E11" w:rsidP="0041573C">
                  <w:pPr>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14</w:t>
                  </w:r>
                </w:p>
              </w:tc>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62847"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15</w:t>
                  </w:r>
                </w:p>
              </w:tc>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40A21"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16</w:t>
                  </w: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561C4"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17</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46482"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18</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0B3EE" w14:textId="77777777" w:rsidR="00590E11" w:rsidRPr="0056784D" w:rsidRDefault="00590E11" w:rsidP="0041573C">
                  <w:pPr>
                    <w:jc w:val="center"/>
                    <w:rPr>
                      <w:rFonts w:ascii="Century Gothic" w:eastAsia="Century Gothic" w:hAnsi="Century Gothic" w:cs="Century Gothic"/>
                      <w:sz w:val="18"/>
                      <w:szCs w:val="18"/>
                      <w:highlight w:val="magenta"/>
                    </w:rPr>
                  </w:pPr>
                  <w:r w:rsidRPr="0056784D">
                    <w:rPr>
                      <w:rFonts w:ascii="Century Gothic" w:eastAsia="Century Gothic" w:hAnsi="Century Gothic" w:cs="Century Gothic"/>
                      <w:b/>
                      <w:sz w:val="18"/>
                      <w:szCs w:val="18"/>
                      <w:highlight w:val="magenta"/>
                    </w:rPr>
                    <w:t>19</w:t>
                  </w:r>
                </w:p>
              </w:tc>
              <w:tc>
                <w:tcPr>
                  <w:tcW w:w="4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5339019"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20</w:t>
                  </w:r>
                </w:p>
              </w:tc>
            </w:tr>
            <w:tr w:rsidR="00590E11" w14:paraId="73479996" w14:textId="77777777" w:rsidTr="0041573C">
              <w:trPr>
                <w:trHeight w:val="276"/>
              </w:trPr>
              <w:tc>
                <w:tcPr>
                  <w:tcW w:w="42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A323E56" w14:textId="77777777" w:rsidR="00590E11" w:rsidRDefault="00590E11" w:rsidP="0041573C">
                  <w:pPr>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21</w:t>
                  </w:r>
                </w:p>
              </w:tc>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E2916"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22</w:t>
                  </w:r>
                </w:p>
              </w:tc>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CADB2E"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23</w:t>
                  </w: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7314C"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24</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B3CA7"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25</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298E1" w14:textId="77777777" w:rsidR="00590E11" w:rsidRPr="0056784D" w:rsidRDefault="00590E11" w:rsidP="0041573C">
                  <w:pPr>
                    <w:jc w:val="center"/>
                    <w:rPr>
                      <w:rFonts w:ascii="Century Gothic" w:eastAsia="Century Gothic" w:hAnsi="Century Gothic" w:cs="Century Gothic"/>
                      <w:sz w:val="18"/>
                      <w:szCs w:val="18"/>
                      <w:highlight w:val="magenta"/>
                    </w:rPr>
                  </w:pPr>
                  <w:r w:rsidRPr="0056784D">
                    <w:rPr>
                      <w:rFonts w:ascii="Century Gothic" w:eastAsia="Century Gothic" w:hAnsi="Century Gothic" w:cs="Century Gothic"/>
                      <w:b/>
                      <w:sz w:val="18"/>
                      <w:szCs w:val="18"/>
                      <w:highlight w:val="magenta"/>
                    </w:rPr>
                    <w:t>26</w:t>
                  </w:r>
                </w:p>
              </w:tc>
              <w:tc>
                <w:tcPr>
                  <w:tcW w:w="4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8FFAAC9"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27</w:t>
                  </w:r>
                </w:p>
              </w:tc>
            </w:tr>
            <w:tr w:rsidR="00590E11" w14:paraId="4357DADB" w14:textId="77777777" w:rsidTr="0041573C">
              <w:trPr>
                <w:trHeight w:val="276"/>
              </w:trPr>
              <w:tc>
                <w:tcPr>
                  <w:tcW w:w="42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CDC1504" w14:textId="77777777" w:rsidR="00590E11" w:rsidRDefault="00590E11" w:rsidP="0041573C">
                  <w:pPr>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28</w:t>
                  </w:r>
                </w:p>
              </w:tc>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1F084E"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29</w:t>
                  </w:r>
                </w:p>
              </w:tc>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8E679C"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30</w:t>
                  </w: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9AC41" w14:textId="77777777" w:rsidR="00590E11" w:rsidRDefault="00590E11" w:rsidP="0041573C">
                  <w:pPr>
                    <w:jc w:val="center"/>
                    <w:rPr>
                      <w:rFonts w:ascii="Century Gothic" w:eastAsia="Century Gothic" w:hAnsi="Century Gothic" w:cs="Century Gothic"/>
                      <w:sz w:val="18"/>
                      <w:szCs w:val="18"/>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218A0" w14:textId="77777777" w:rsidR="00590E11" w:rsidRDefault="00590E11" w:rsidP="0041573C">
                  <w:pPr>
                    <w:jc w:val="center"/>
                    <w:rPr>
                      <w:rFonts w:ascii="Century Gothic" w:eastAsia="Century Gothic" w:hAnsi="Century Gothic" w:cs="Century Gothic"/>
                      <w:sz w:val="18"/>
                      <w:szCs w:val="18"/>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771E4" w14:textId="77777777" w:rsidR="00590E11" w:rsidRDefault="00590E11" w:rsidP="0041573C">
                  <w:pPr>
                    <w:jc w:val="center"/>
                    <w:rPr>
                      <w:rFonts w:ascii="Century Gothic" w:eastAsia="Century Gothic" w:hAnsi="Century Gothic" w:cs="Century Gothic"/>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D190168" w14:textId="77777777" w:rsidR="00590E11" w:rsidRDefault="00590E11" w:rsidP="0041573C">
                  <w:pPr>
                    <w:jc w:val="center"/>
                    <w:rPr>
                      <w:rFonts w:ascii="Century Gothic" w:eastAsia="Century Gothic" w:hAnsi="Century Gothic" w:cs="Century Gothic"/>
                      <w:sz w:val="18"/>
                      <w:szCs w:val="18"/>
                    </w:rPr>
                  </w:pPr>
                </w:p>
              </w:tc>
            </w:tr>
            <w:tr w:rsidR="00590E11" w14:paraId="2131D6EF" w14:textId="77777777" w:rsidTr="0041573C">
              <w:trPr>
                <w:trHeight w:val="276"/>
              </w:trPr>
              <w:tc>
                <w:tcPr>
                  <w:tcW w:w="42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C73E8F0" w14:textId="77777777" w:rsidR="00590E11" w:rsidRDefault="00590E11" w:rsidP="0041573C">
                  <w:pPr>
                    <w:jc w:val="center"/>
                    <w:rPr>
                      <w:rFonts w:ascii="Century Gothic" w:eastAsia="Century Gothic" w:hAnsi="Century Gothic" w:cs="Century Gothic"/>
                      <w:sz w:val="18"/>
                      <w:szCs w:val="18"/>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C0FD0" w14:textId="77777777" w:rsidR="00590E11" w:rsidRDefault="00590E11" w:rsidP="0041573C">
                  <w:pPr>
                    <w:jc w:val="center"/>
                    <w:rPr>
                      <w:rFonts w:ascii="Century Gothic" w:eastAsia="Century Gothic" w:hAnsi="Century Gothic" w:cs="Century Gothic"/>
                      <w:sz w:val="18"/>
                      <w:szCs w:val="18"/>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7631F" w14:textId="77777777" w:rsidR="00590E11" w:rsidRDefault="00590E11" w:rsidP="0041573C">
                  <w:pPr>
                    <w:jc w:val="center"/>
                    <w:rPr>
                      <w:rFonts w:ascii="Century Gothic" w:eastAsia="Century Gothic" w:hAnsi="Century Gothic" w:cs="Century Gothic"/>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27DD2" w14:textId="77777777" w:rsidR="00590E11" w:rsidRDefault="00590E11" w:rsidP="0041573C">
                  <w:pPr>
                    <w:jc w:val="center"/>
                    <w:rPr>
                      <w:rFonts w:ascii="Century Gothic" w:eastAsia="Century Gothic" w:hAnsi="Century Gothic" w:cs="Century Gothic"/>
                      <w:sz w:val="18"/>
                      <w:szCs w:val="18"/>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1A7CB" w14:textId="77777777" w:rsidR="00590E11" w:rsidRDefault="00590E11" w:rsidP="0041573C">
                  <w:pPr>
                    <w:jc w:val="center"/>
                    <w:rPr>
                      <w:rFonts w:ascii="Century Gothic" w:eastAsia="Century Gothic" w:hAnsi="Century Gothic" w:cs="Century Gothic"/>
                      <w:sz w:val="18"/>
                      <w:szCs w:val="18"/>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F1407" w14:textId="77777777" w:rsidR="00590E11" w:rsidRDefault="00590E11" w:rsidP="0041573C">
                  <w:pPr>
                    <w:jc w:val="center"/>
                    <w:rPr>
                      <w:rFonts w:ascii="Century Gothic" w:eastAsia="Century Gothic" w:hAnsi="Century Gothic" w:cs="Century Gothic"/>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F801EFE" w14:textId="77777777" w:rsidR="00590E11" w:rsidRDefault="00590E11" w:rsidP="0041573C">
                  <w:pPr>
                    <w:jc w:val="center"/>
                    <w:rPr>
                      <w:rFonts w:ascii="Century Gothic" w:eastAsia="Century Gothic" w:hAnsi="Century Gothic" w:cs="Century Gothic"/>
                      <w:sz w:val="18"/>
                      <w:szCs w:val="18"/>
                    </w:rPr>
                  </w:pPr>
                </w:p>
              </w:tc>
            </w:tr>
          </w:tbl>
          <w:p w14:paraId="100F4E97" w14:textId="77777777" w:rsidR="00590E11" w:rsidRDefault="00590E11" w:rsidP="0041573C"/>
        </w:tc>
      </w:tr>
      <w:tr w:rsidR="00590E11" w14:paraId="2CE6767A" w14:textId="77777777" w:rsidTr="0041573C">
        <w:trPr>
          <w:trHeight w:val="2589"/>
        </w:trPr>
        <w:tc>
          <w:tcPr>
            <w:tcW w:w="3188" w:type="dxa"/>
          </w:tcPr>
          <w:p w14:paraId="53514A66" w14:textId="77777777" w:rsidR="00590E11" w:rsidRDefault="00590E11" w:rsidP="0041573C"/>
          <w:tbl>
            <w:tblPr>
              <w:tblW w:w="2960"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422"/>
              <w:gridCol w:w="422"/>
              <w:gridCol w:w="421"/>
              <w:gridCol w:w="422"/>
              <w:gridCol w:w="422"/>
              <w:gridCol w:w="430"/>
            </w:tblGrid>
            <w:tr w:rsidR="00590E11" w14:paraId="47A06314" w14:textId="77777777" w:rsidTr="0041573C">
              <w:trPr>
                <w:trHeight w:val="276"/>
              </w:trPr>
              <w:tc>
                <w:tcPr>
                  <w:tcW w:w="2960" w:type="dxa"/>
                  <w:gridSpan w:val="7"/>
                  <w:tcBorders>
                    <w:top w:val="single" w:sz="4" w:space="0" w:color="000000"/>
                    <w:left w:val="single" w:sz="4" w:space="0" w:color="000000"/>
                    <w:bottom w:val="single" w:sz="4" w:space="0" w:color="000000"/>
                    <w:right w:val="single" w:sz="4" w:space="0" w:color="000000"/>
                  </w:tcBorders>
                  <w:shd w:val="clear" w:color="auto" w:fill="666699"/>
                  <w:vAlign w:val="center"/>
                </w:tcPr>
                <w:p w14:paraId="70A0105B" w14:textId="77777777" w:rsidR="00590E11" w:rsidRDefault="00590E11" w:rsidP="0041573C">
                  <w:pPr>
                    <w:jc w:val="center"/>
                    <w:rPr>
                      <w:rFonts w:ascii="Century Gothic" w:eastAsia="Century Gothic" w:hAnsi="Century Gothic" w:cs="Century Gothic"/>
                    </w:rPr>
                  </w:pPr>
                  <w:r>
                    <w:rPr>
                      <w:rFonts w:ascii="Century Gothic" w:eastAsia="Century Gothic" w:hAnsi="Century Gothic" w:cs="Century Gothic"/>
                      <w:b/>
                      <w:color w:val="FFFFFF"/>
                    </w:rPr>
                    <w:t>May ‘24</w:t>
                  </w:r>
                </w:p>
              </w:tc>
            </w:tr>
            <w:tr w:rsidR="00590E11" w14:paraId="57F917F7" w14:textId="77777777" w:rsidTr="0041573C">
              <w:trPr>
                <w:trHeight w:val="276"/>
              </w:trPr>
              <w:tc>
                <w:tcPr>
                  <w:tcW w:w="42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F05BF05"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Su</w:t>
                  </w:r>
                </w:p>
              </w:tc>
              <w:tc>
                <w:tcPr>
                  <w:tcW w:w="4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A7E0AF7"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M</w:t>
                  </w:r>
                </w:p>
              </w:tc>
              <w:tc>
                <w:tcPr>
                  <w:tcW w:w="4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0779226"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Tu</w:t>
                  </w:r>
                </w:p>
              </w:tc>
              <w:tc>
                <w:tcPr>
                  <w:tcW w:w="42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62EB5A3"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W</w:t>
                  </w:r>
                </w:p>
              </w:tc>
              <w:tc>
                <w:tcPr>
                  <w:tcW w:w="4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8FB1565"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Th</w:t>
                  </w:r>
                </w:p>
              </w:tc>
              <w:tc>
                <w:tcPr>
                  <w:tcW w:w="4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3707BBD"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F</w:t>
                  </w:r>
                </w:p>
              </w:tc>
              <w:tc>
                <w:tcPr>
                  <w:tcW w:w="42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D47D667"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S</w:t>
                  </w:r>
                </w:p>
              </w:tc>
            </w:tr>
            <w:tr w:rsidR="00590E11" w14:paraId="1CA631DA" w14:textId="77777777" w:rsidTr="0041573C">
              <w:trPr>
                <w:trHeight w:val="276"/>
              </w:trPr>
              <w:tc>
                <w:tcPr>
                  <w:tcW w:w="42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A1943D0" w14:textId="77777777" w:rsidR="00590E11" w:rsidRDefault="00590E11" w:rsidP="0041573C">
                  <w:pPr>
                    <w:rPr>
                      <w:rFonts w:ascii="Century Gothic" w:eastAsia="Century Gothic" w:hAnsi="Century Gothic" w:cs="Century Gothic"/>
                      <w:sz w:val="18"/>
                      <w:szCs w:val="18"/>
                    </w:rPr>
                  </w:pPr>
                </w:p>
              </w:tc>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B3751" w14:textId="77777777" w:rsidR="00590E11" w:rsidRDefault="00590E11" w:rsidP="0041573C">
                  <w:pPr>
                    <w:jc w:val="center"/>
                    <w:rPr>
                      <w:rFonts w:ascii="Century Gothic" w:eastAsia="Century Gothic" w:hAnsi="Century Gothic" w:cs="Century Gothic"/>
                      <w:b/>
                      <w:sz w:val="18"/>
                      <w:szCs w:val="18"/>
                    </w:rPr>
                  </w:pPr>
                </w:p>
              </w:tc>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95CD1C" w14:textId="77777777" w:rsidR="00590E11" w:rsidRDefault="00590E11" w:rsidP="0041573C">
                  <w:pPr>
                    <w:rPr>
                      <w:rFonts w:ascii="Century Gothic" w:eastAsia="Century Gothic" w:hAnsi="Century Gothic" w:cs="Century Gothic"/>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A64DE" w14:textId="77777777" w:rsidR="00590E11" w:rsidRDefault="00590E11" w:rsidP="0041573C">
                  <w:pPr>
                    <w:rPr>
                      <w:rFonts w:ascii="Century Gothic" w:eastAsia="Century Gothic" w:hAnsi="Century Gothic" w:cs="Century Gothic"/>
                      <w:sz w:val="18"/>
                      <w:szCs w:val="18"/>
                    </w:rPr>
                  </w:pPr>
                  <w:r>
                    <w:rPr>
                      <w:rFonts w:ascii="Century Gothic" w:eastAsia="Century Gothic" w:hAnsi="Century Gothic" w:cs="Century Gothic"/>
                      <w:b/>
                      <w:sz w:val="18"/>
                      <w:szCs w:val="18"/>
                    </w:rPr>
                    <w:t>1</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C6D3D" w14:textId="77777777" w:rsidR="00590E11" w:rsidRDefault="00590E11" w:rsidP="0041573C">
                  <w:pPr>
                    <w:rPr>
                      <w:rFonts w:ascii="Century Gothic" w:eastAsia="Century Gothic" w:hAnsi="Century Gothic" w:cs="Century Gothic"/>
                      <w:sz w:val="18"/>
                      <w:szCs w:val="18"/>
                    </w:rPr>
                  </w:pPr>
                  <w:r>
                    <w:rPr>
                      <w:rFonts w:ascii="Century Gothic" w:eastAsia="Century Gothic" w:hAnsi="Century Gothic" w:cs="Century Gothic"/>
                      <w:b/>
                      <w:sz w:val="18"/>
                      <w:szCs w:val="18"/>
                    </w:rPr>
                    <w:t>2</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7C023" w14:textId="77777777" w:rsidR="00590E11" w:rsidRPr="0021543C" w:rsidRDefault="00590E11" w:rsidP="0041573C">
                  <w:pPr>
                    <w:rPr>
                      <w:rFonts w:ascii="Century Gothic" w:eastAsia="Century Gothic" w:hAnsi="Century Gothic" w:cs="Century Gothic"/>
                      <w:sz w:val="18"/>
                      <w:szCs w:val="18"/>
                      <w:highlight w:val="magenta"/>
                    </w:rPr>
                  </w:pPr>
                  <w:r w:rsidRPr="008647F1">
                    <w:rPr>
                      <w:rFonts w:ascii="Century Gothic" w:eastAsia="Century Gothic" w:hAnsi="Century Gothic" w:cs="Century Gothic"/>
                      <w:b/>
                      <w:sz w:val="18"/>
                      <w:szCs w:val="18"/>
                      <w:highlight w:val="darkCyan"/>
                    </w:rPr>
                    <w:t>3</w:t>
                  </w:r>
                </w:p>
              </w:tc>
              <w:tc>
                <w:tcPr>
                  <w:tcW w:w="4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042C5AD" w14:textId="77777777" w:rsidR="00590E11" w:rsidRDefault="00590E11" w:rsidP="0041573C">
                  <w:pPr>
                    <w:rPr>
                      <w:rFonts w:ascii="Century Gothic" w:eastAsia="Century Gothic" w:hAnsi="Century Gothic" w:cs="Century Gothic"/>
                      <w:sz w:val="18"/>
                      <w:szCs w:val="18"/>
                    </w:rPr>
                  </w:pPr>
                  <w:r>
                    <w:rPr>
                      <w:rFonts w:ascii="Century Gothic" w:eastAsia="Century Gothic" w:hAnsi="Century Gothic" w:cs="Century Gothic"/>
                      <w:b/>
                      <w:sz w:val="18"/>
                      <w:szCs w:val="18"/>
                    </w:rPr>
                    <w:t>4</w:t>
                  </w:r>
                </w:p>
              </w:tc>
            </w:tr>
            <w:tr w:rsidR="00590E11" w14:paraId="5FC6EF1A" w14:textId="77777777" w:rsidTr="0041573C">
              <w:trPr>
                <w:trHeight w:val="276"/>
              </w:trPr>
              <w:tc>
                <w:tcPr>
                  <w:tcW w:w="42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ED32DEC" w14:textId="77777777" w:rsidR="00590E11" w:rsidRDefault="00590E11" w:rsidP="0041573C">
                  <w:pPr>
                    <w:rPr>
                      <w:rFonts w:ascii="Century Gothic" w:eastAsia="Century Gothic" w:hAnsi="Century Gothic" w:cs="Century Gothic"/>
                      <w:b/>
                      <w:sz w:val="18"/>
                      <w:szCs w:val="18"/>
                    </w:rPr>
                  </w:pPr>
                  <w:r>
                    <w:rPr>
                      <w:rFonts w:ascii="Century Gothic" w:eastAsia="Century Gothic" w:hAnsi="Century Gothic" w:cs="Century Gothic"/>
                      <w:b/>
                      <w:sz w:val="18"/>
                      <w:szCs w:val="18"/>
                    </w:rPr>
                    <w:t>5</w:t>
                  </w:r>
                </w:p>
              </w:tc>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9581A9" w14:textId="77777777" w:rsidR="00590E11" w:rsidRDefault="00590E11" w:rsidP="0041573C">
                  <w:pPr>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6</w:t>
                  </w:r>
                </w:p>
              </w:tc>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C22CF" w14:textId="77777777" w:rsidR="00590E11" w:rsidRDefault="00590E11" w:rsidP="0041573C">
                  <w:pPr>
                    <w:rPr>
                      <w:rFonts w:ascii="Century Gothic" w:eastAsia="Century Gothic" w:hAnsi="Century Gothic" w:cs="Century Gothic"/>
                      <w:sz w:val="18"/>
                      <w:szCs w:val="18"/>
                    </w:rPr>
                  </w:pPr>
                  <w:r>
                    <w:rPr>
                      <w:rFonts w:ascii="Century Gothic" w:eastAsia="Century Gothic" w:hAnsi="Century Gothic" w:cs="Century Gothic"/>
                      <w:b/>
                      <w:sz w:val="18"/>
                      <w:szCs w:val="18"/>
                    </w:rPr>
                    <w:t>7</w:t>
                  </w: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04720" w14:textId="77777777" w:rsidR="00590E11" w:rsidRDefault="00590E11" w:rsidP="0041573C">
                  <w:pPr>
                    <w:rPr>
                      <w:rFonts w:ascii="Century Gothic" w:eastAsia="Century Gothic" w:hAnsi="Century Gothic" w:cs="Century Gothic"/>
                      <w:sz w:val="18"/>
                      <w:szCs w:val="18"/>
                    </w:rPr>
                  </w:pPr>
                  <w:r>
                    <w:rPr>
                      <w:rFonts w:ascii="Century Gothic" w:eastAsia="Century Gothic" w:hAnsi="Century Gothic" w:cs="Century Gothic"/>
                      <w:b/>
                      <w:sz w:val="18"/>
                      <w:szCs w:val="18"/>
                    </w:rPr>
                    <w:t>8</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56DFD" w14:textId="77777777" w:rsidR="00590E11" w:rsidRDefault="00590E11" w:rsidP="0041573C">
                  <w:pPr>
                    <w:rPr>
                      <w:rFonts w:ascii="Century Gothic" w:eastAsia="Century Gothic" w:hAnsi="Century Gothic" w:cs="Century Gothic"/>
                      <w:sz w:val="18"/>
                      <w:szCs w:val="18"/>
                    </w:rPr>
                  </w:pPr>
                  <w:r>
                    <w:rPr>
                      <w:rFonts w:ascii="Century Gothic" w:eastAsia="Century Gothic" w:hAnsi="Century Gothic" w:cs="Century Gothic"/>
                      <w:b/>
                      <w:sz w:val="18"/>
                      <w:szCs w:val="18"/>
                    </w:rPr>
                    <w:t>9</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97B2C" w14:textId="77777777" w:rsidR="00590E11" w:rsidRPr="0021543C" w:rsidRDefault="00590E11" w:rsidP="0041573C">
                  <w:pPr>
                    <w:rPr>
                      <w:rFonts w:ascii="Century Gothic" w:eastAsia="Century Gothic" w:hAnsi="Century Gothic" w:cs="Century Gothic"/>
                      <w:sz w:val="18"/>
                      <w:szCs w:val="18"/>
                      <w:highlight w:val="magenta"/>
                    </w:rPr>
                  </w:pPr>
                  <w:r w:rsidRPr="009157F0">
                    <w:rPr>
                      <w:rFonts w:ascii="Century Gothic" w:eastAsia="Century Gothic" w:hAnsi="Century Gothic" w:cs="Century Gothic"/>
                      <w:b/>
                      <w:sz w:val="18"/>
                      <w:szCs w:val="18"/>
                    </w:rPr>
                    <w:t>10</w:t>
                  </w:r>
                </w:p>
              </w:tc>
              <w:tc>
                <w:tcPr>
                  <w:tcW w:w="4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EB70EFD" w14:textId="77777777" w:rsidR="00590E11" w:rsidRDefault="00590E11" w:rsidP="0041573C">
                  <w:pPr>
                    <w:rPr>
                      <w:rFonts w:ascii="Century Gothic" w:eastAsia="Century Gothic" w:hAnsi="Century Gothic" w:cs="Century Gothic"/>
                      <w:sz w:val="18"/>
                      <w:szCs w:val="18"/>
                    </w:rPr>
                  </w:pPr>
                  <w:r>
                    <w:rPr>
                      <w:rFonts w:ascii="Century Gothic" w:eastAsia="Century Gothic" w:hAnsi="Century Gothic" w:cs="Century Gothic"/>
                      <w:b/>
                      <w:sz w:val="18"/>
                      <w:szCs w:val="18"/>
                    </w:rPr>
                    <w:t>11</w:t>
                  </w:r>
                </w:p>
              </w:tc>
            </w:tr>
            <w:tr w:rsidR="00590E11" w14:paraId="15CC105F" w14:textId="77777777" w:rsidTr="0041573C">
              <w:trPr>
                <w:trHeight w:val="276"/>
              </w:trPr>
              <w:tc>
                <w:tcPr>
                  <w:tcW w:w="42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DCFA790" w14:textId="77777777" w:rsidR="00590E11" w:rsidRDefault="00590E11" w:rsidP="0041573C">
                  <w:pPr>
                    <w:rPr>
                      <w:rFonts w:ascii="Century Gothic" w:eastAsia="Century Gothic" w:hAnsi="Century Gothic" w:cs="Century Gothic"/>
                      <w:b/>
                      <w:sz w:val="18"/>
                      <w:szCs w:val="18"/>
                    </w:rPr>
                  </w:pPr>
                  <w:r>
                    <w:rPr>
                      <w:rFonts w:ascii="Century Gothic" w:eastAsia="Century Gothic" w:hAnsi="Century Gothic" w:cs="Century Gothic"/>
                      <w:b/>
                      <w:sz w:val="18"/>
                      <w:szCs w:val="18"/>
                    </w:rPr>
                    <w:t>12</w:t>
                  </w:r>
                </w:p>
              </w:tc>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5C2776" w14:textId="77777777" w:rsidR="00590E11" w:rsidRPr="008647F1" w:rsidRDefault="00590E11" w:rsidP="0041573C">
                  <w:pPr>
                    <w:jc w:val="center"/>
                    <w:rPr>
                      <w:rFonts w:ascii="Century Gothic" w:eastAsia="Century Gothic" w:hAnsi="Century Gothic" w:cs="Century Gothic"/>
                      <w:b/>
                      <w:sz w:val="18"/>
                      <w:szCs w:val="18"/>
                    </w:rPr>
                  </w:pPr>
                  <w:r w:rsidRPr="008647F1">
                    <w:rPr>
                      <w:rFonts w:ascii="Century Gothic" w:eastAsia="Century Gothic" w:hAnsi="Century Gothic" w:cs="Century Gothic"/>
                      <w:b/>
                      <w:sz w:val="18"/>
                      <w:szCs w:val="18"/>
                    </w:rPr>
                    <w:t>13</w:t>
                  </w:r>
                </w:p>
              </w:tc>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62C64A" w14:textId="77777777" w:rsidR="00590E11" w:rsidRPr="008647F1" w:rsidRDefault="00590E11" w:rsidP="0041573C">
                  <w:pPr>
                    <w:rPr>
                      <w:rFonts w:ascii="Century Gothic" w:eastAsia="Century Gothic" w:hAnsi="Century Gothic" w:cs="Century Gothic"/>
                      <w:sz w:val="18"/>
                      <w:szCs w:val="18"/>
                    </w:rPr>
                  </w:pPr>
                  <w:r w:rsidRPr="008647F1">
                    <w:rPr>
                      <w:rFonts w:ascii="Century Gothic" w:eastAsia="Century Gothic" w:hAnsi="Century Gothic" w:cs="Century Gothic"/>
                      <w:b/>
                      <w:sz w:val="18"/>
                      <w:szCs w:val="18"/>
                    </w:rPr>
                    <w:t>14</w:t>
                  </w: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DD85A" w14:textId="77777777" w:rsidR="00590E11" w:rsidRPr="008647F1" w:rsidRDefault="00590E11" w:rsidP="0041573C">
                  <w:pPr>
                    <w:rPr>
                      <w:rFonts w:ascii="Century Gothic" w:eastAsia="Century Gothic" w:hAnsi="Century Gothic" w:cs="Century Gothic"/>
                      <w:sz w:val="18"/>
                      <w:szCs w:val="18"/>
                    </w:rPr>
                  </w:pPr>
                  <w:r w:rsidRPr="008647F1">
                    <w:rPr>
                      <w:rFonts w:ascii="Century Gothic" w:eastAsia="Century Gothic" w:hAnsi="Century Gothic" w:cs="Century Gothic"/>
                      <w:b/>
                      <w:sz w:val="18"/>
                      <w:szCs w:val="18"/>
                    </w:rPr>
                    <w:t>15</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1DBDF" w14:textId="77777777" w:rsidR="00590E11" w:rsidRPr="008647F1" w:rsidRDefault="00590E11" w:rsidP="0041573C">
                  <w:pPr>
                    <w:rPr>
                      <w:rFonts w:ascii="Century Gothic" w:eastAsia="Century Gothic" w:hAnsi="Century Gothic" w:cs="Century Gothic"/>
                      <w:sz w:val="18"/>
                      <w:szCs w:val="18"/>
                    </w:rPr>
                  </w:pPr>
                  <w:r w:rsidRPr="008647F1">
                    <w:rPr>
                      <w:rFonts w:ascii="Century Gothic" w:eastAsia="Century Gothic" w:hAnsi="Century Gothic" w:cs="Century Gothic"/>
                      <w:b/>
                      <w:sz w:val="18"/>
                      <w:szCs w:val="18"/>
                    </w:rPr>
                    <w:t>16</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CD86C" w14:textId="77777777" w:rsidR="00590E11" w:rsidRPr="0021543C" w:rsidRDefault="00590E11" w:rsidP="0041573C">
                  <w:pPr>
                    <w:rPr>
                      <w:rFonts w:ascii="Century Gothic" w:eastAsia="Century Gothic" w:hAnsi="Century Gothic" w:cs="Century Gothic"/>
                      <w:sz w:val="18"/>
                      <w:szCs w:val="18"/>
                      <w:highlight w:val="magenta"/>
                    </w:rPr>
                  </w:pPr>
                  <w:r w:rsidRPr="00947B6F">
                    <w:rPr>
                      <w:rFonts w:ascii="Century Gothic" w:eastAsia="Century Gothic" w:hAnsi="Century Gothic" w:cs="Century Gothic"/>
                      <w:b/>
                      <w:sz w:val="18"/>
                      <w:szCs w:val="18"/>
                      <w:highlight w:val="cyan"/>
                    </w:rPr>
                    <w:t>17</w:t>
                  </w:r>
                </w:p>
              </w:tc>
              <w:tc>
                <w:tcPr>
                  <w:tcW w:w="4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277BFA" w14:textId="77777777" w:rsidR="00590E11" w:rsidRDefault="00590E11" w:rsidP="0041573C">
                  <w:pPr>
                    <w:rPr>
                      <w:rFonts w:ascii="Century Gothic" w:eastAsia="Century Gothic" w:hAnsi="Century Gothic" w:cs="Century Gothic"/>
                      <w:sz w:val="18"/>
                      <w:szCs w:val="18"/>
                    </w:rPr>
                  </w:pPr>
                  <w:r>
                    <w:rPr>
                      <w:rFonts w:ascii="Century Gothic" w:eastAsia="Century Gothic" w:hAnsi="Century Gothic" w:cs="Century Gothic"/>
                      <w:b/>
                      <w:sz w:val="18"/>
                      <w:szCs w:val="18"/>
                    </w:rPr>
                    <w:t>18</w:t>
                  </w:r>
                </w:p>
              </w:tc>
            </w:tr>
            <w:tr w:rsidR="00590E11" w14:paraId="54BA52A0" w14:textId="77777777" w:rsidTr="0041573C">
              <w:trPr>
                <w:trHeight w:val="218"/>
              </w:trPr>
              <w:tc>
                <w:tcPr>
                  <w:tcW w:w="42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09CCB3A" w14:textId="77777777" w:rsidR="00590E11" w:rsidRDefault="00590E11" w:rsidP="0041573C">
                  <w:pPr>
                    <w:rPr>
                      <w:rFonts w:ascii="Century Gothic" w:eastAsia="Century Gothic" w:hAnsi="Century Gothic" w:cs="Century Gothic"/>
                      <w:b/>
                      <w:sz w:val="18"/>
                      <w:szCs w:val="18"/>
                    </w:rPr>
                  </w:pPr>
                  <w:r>
                    <w:rPr>
                      <w:rFonts w:ascii="Century Gothic" w:eastAsia="Century Gothic" w:hAnsi="Century Gothic" w:cs="Century Gothic"/>
                      <w:b/>
                      <w:sz w:val="18"/>
                      <w:szCs w:val="18"/>
                    </w:rPr>
                    <w:t>19</w:t>
                  </w:r>
                </w:p>
              </w:tc>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2D4B2F" w14:textId="77777777" w:rsidR="00590E11" w:rsidRPr="00A202FD" w:rsidRDefault="00590E11" w:rsidP="0041573C">
                  <w:pPr>
                    <w:jc w:val="center"/>
                    <w:rPr>
                      <w:rFonts w:ascii="Century Gothic" w:eastAsia="Century Gothic" w:hAnsi="Century Gothic" w:cs="Century Gothic"/>
                      <w:b/>
                      <w:sz w:val="18"/>
                      <w:szCs w:val="18"/>
                      <w:highlight w:val="green"/>
                    </w:rPr>
                  </w:pPr>
                  <w:r w:rsidRPr="00A202FD">
                    <w:rPr>
                      <w:rFonts w:ascii="Century Gothic" w:eastAsia="Century Gothic" w:hAnsi="Century Gothic" w:cs="Century Gothic"/>
                      <w:b/>
                      <w:sz w:val="18"/>
                      <w:szCs w:val="18"/>
                      <w:highlight w:val="green"/>
                    </w:rPr>
                    <w:t>20</w:t>
                  </w:r>
                </w:p>
              </w:tc>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AA1F1F" w14:textId="77777777" w:rsidR="00590E11" w:rsidRPr="00A202FD" w:rsidRDefault="00590E11" w:rsidP="0041573C">
                  <w:pPr>
                    <w:rPr>
                      <w:rFonts w:ascii="Century Gothic" w:eastAsia="Century Gothic" w:hAnsi="Century Gothic" w:cs="Century Gothic"/>
                      <w:sz w:val="18"/>
                      <w:szCs w:val="18"/>
                      <w:highlight w:val="green"/>
                    </w:rPr>
                  </w:pPr>
                  <w:r w:rsidRPr="00A202FD">
                    <w:rPr>
                      <w:rFonts w:ascii="Century Gothic" w:eastAsia="Century Gothic" w:hAnsi="Century Gothic" w:cs="Century Gothic"/>
                      <w:b/>
                      <w:sz w:val="18"/>
                      <w:szCs w:val="18"/>
                      <w:highlight w:val="green"/>
                    </w:rPr>
                    <w:t>21</w:t>
                  </w: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8A1F4" w14:textId="77777777" w:rsidR="00590E11" w:rsidRPr="00A202FD" w:rsidRDefault="00590E11" w:rsidP="0041573C">
                  <w:pPr>
                    <w:rPr>
                      <w:rFonts w:ascii="Century Gothic" w:eastAsia="Century Gothic" w:hAnsi="Century Gothic" w:cs="Century Gothic"/>
                      <w:sz w:val="18"/>
                      <w:szCs w:val="18"/>
                      <w:highlight w:val="green"/>
                    </w:rPr>
                  </w:pPr>
                  <w:r w:rsidRPr="00A202FD">
                    <w:rPr>
                      <w:rFonts w:ascii="Century Gothic" w:eastAsia="Century Gothic" w:hAnsi="Century Gothic" w:cs="Century Gothic"/>
                      <w:b/>
                      <w:sz w:val="18"/>
                      <w:szCs w:val="18"/>
                      <w:highlight w:val="green"/>
                    </w:rPr>
                    <w:t>22</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A089A" w14:textId="77777777" w:rsidR="00590E11" w:rsidRPr="00A202FD" w:rsidRDefault="00590E11" w:rsidP="0041573C">
                  <w:pPr>
                    <w:rPr>
                      <w:rFonts w:ascii="Century Gothic" w:eastAsia="Century Gothic" w:hAnsi="Century Gothic" w:cs="Century Gothic"/>
                      <w:sz w:val="18"/>
                      <w:szCs w:val="18"/>
                      <w:highlight w:val="green"/>
                    </w:rPr>
                  </w:pPr>
                  <w:r w:rsidRPr="00A202FD">
                    <w:rPr>
                      <w:rFonts w:ascii="Century Gothic" w:eastAsia="Century Gothic" w:hAnsi="Century Gothic" w:cs="Century Gothic"/>
                      <w:b/>
                      <w:sz w:val="18"/>
                      <w:szCs w:val="18"/>
                      <w:highlight w:val="green"/>
                    </w:rPr>
                    <w:t>23</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8B232" w14:textId="77777777" w:rsidR="00590E11" w:rsidRPr="0021543C" w:rsidRDefault="00590E11" w:rsidP="0041573C">
                  <w:pPr>
                    <w:rPr>
                      <w:rFonts w:ascii="Century Gothic" w:eastAsia="Century Gothic" w:hAnsi="Century Gothic" w:cs="Century Gothic"/>
                      <w:sz w:val="18"/>
                      <w:szCs w:val="18"/>
                      <w:highlight w:val="magenta"/>
                    </w:rPr>
                  </w:pPr>
                  <w:r w:rsidRPr="0021543C">
                    <w:rPr>
                      <w:rFonts w:ascii="Century Gothic" w:eastAsia="Century Gothic" w:hAnsi="Century Gothic" w:cs="Century Gothic"/>
                      <w:b/>
                      <w:sz w:val="18"/>
                      <w:szCs w:val="18"/>
                      <w:highlight w:val="magenta"/>
                    </w:rPr>
                    <w:t>24</w:t>
                  </w:r>
                </w:p>
              </w:tc>
              <w:tc>
                <w:tcPr>
                  <w:tcW w:w="4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FB8EF1F" w14:textId="77777777" w:rsidR="00590E11" w:rsidRDefault="00590E11" w:rsidP="0041573C">
                  <w:pPr>
                    <w:rPr>
                      <w:rFonts w:ascii="Century Gothic" w:eastAsia="Century Gothic" w:hAnsi="Century Gothic" w:cs="Century Gothic"/>
                      <w:sz w:val="18"/>
                      <w:szCs w:val="18"/>
                    </w:rPr>
                  </w:pPr>
                  <w:r>
                    <w:rPr>
                      <w:rFonts w:ascii="Century Gothic" w:eastAsia="Century Gothic" w:hAnsi="Century Gothic" w:cs="Century Gothic"/>
                      <w:b/>
                      <w:sz w:val="18"/>
                      <w:szCs w:val="18"/>
                    </w:rPr>
                    <w:t>25</w:t>
                  </w:r>
                </w:p>
              </w:tc>
            </w:tr>
            <w:tr w:rsidR="00590E11" w14:paraId="48129F5C" w14:textId="77777777" w:rsidTr="0041573C">
              <w:trPr>
                <w:trHeight w:val="276"/>
              </w:trPr>
              <w:tc>
                <w:tcPr>
                  <w:tcW w:w="42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B00A037" w14:textId="77777777" w:rsidR="00590E11" w:rsidRDefault="00590E11" w:rsidP="0041573C">
                  <w:pPr>
                    <w:rPr>
                      <w:rFonts w:ascii="Century Gothic" w:eastAsia="Century Gothic" w:hAnsi="Century Gothic" w:cs="Century Gothic"/>
                      <w:b/>
                      <w:sz w:val="18"/>
                      <w:szCs w:val="18"/>
                    </w:rPr>
                  </w:pPr>
                  <w:r>
                    <w:rPr>
                      <w:rFonts w:ascii="Century Gothic" w:eastAsia="Century Gothic" w:hAnsi="Century Gothic" w:cs="Century Gothic"/>
                      <w:b/>
                      <w:sz w:val="18"/>
                      <w:szCs w:val="18"/>
                    </w:rPr>
                    <w:t>26</w:t>
                  </w:r>
                </w:p>
              </w:tc>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F1A86" w14:textId="77777777" w:rsidR="00590E11" w:rsidRDefault="00590E11" w:rsidP="0041573C">
                  <w:pPr>
                    <w:jc w:val="center"/>
                    <w:rPr>
                      <w:rFonts w:ascii="Century Gothic" w:eastAsia="Century Gothic" w:hAnsi="Century Gothic" w:cs="Century Gothic"/>
                      <w:b/>
                      <w:sz w:val="18"/>
                      <w:szCs w:val="18"/>
                    </w:rPr>
                  </w:pPr>
                  <w:r w:rsidRPr="00426E56">
                    <w:rPr>
                      <w:rFonts w:ascii="Century Gothic" w:eastAsia="Century Gothic" w:hAnsi="Century Gothic" w:cs="Century Gothic"/>
                      <w:b/>
                      <w:sz w:val="18"/>
                      <w:szCs w:val="18"/>
                      <w:highlight w:val="magenta"/>
                    </w:rPr>
                    <w:t>27</w:t>
                  </w:r>
                </w:p>
              </w:tc>
              <w:tc>
                <w:tcPr>
                  <w:tcW w:w="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795788" w14:textId="77777777" w:rsidR="00590E11" w:rsidRDefault="00590E11" w:rsidP="0041573C">
                  <w:pPr>
                    <w:rPr>
                      <w:rFonts w:ascii="Century Gothic" w:eastAsia="Century Gothic" w:hAnsi="Century Gothic" w:cs="Century Gothic"/>
                      <w:sz w:val="18"/>
                      <w:szCs w:val="18"/>
                    </w:rPr>
                  </w:pPr>
                  <w:r>
                    <w:rPr>
                      <w:rFonts w:ascii="Century Gothic" w:eastAsia="Century Gothic" w:hAnsi="Century Gothic" w:cs="Century Gothic"/>
                      <w:b/>
                      <w:sz w:val="18"/>
                      <w:szCs w:val="18"/>
                    </w:rPr>
                    <w:t>28</w:t>
                  </w: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FAF82" w14:textId="77777777" w:rsidR="00590E11" w:rsidRDefault="00590E11" w:rsidP="0041573C">
                  <w:pPr>
                    <w:rPr>
                      <w:rFonts w:ascii="Century Gothic" w:eastAsia="Century Gothic" w:hAnsi="Century Gothic" w:cs="Century Gothic"/>
                      <w:sz w:val="18"/>
                      <w:szCs w:val="18"/>
                    </w:rPr>
                  </w:pPr>
                  <w:r>
                    <w:rPr>
                      <w:rFonts w:ascii="Century Gothic" w:eastAsia="Century Gothic" w:hAnsi="Century Gothic" w:cs="Century Gothic"/>
                      <w:b/>
                      <w:sz w:val="18"/>
                      <w:szCs w:val="18"/>
                    </w:rPr>
                    <w:t>29</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CE36D" w14:textId="77777777" w:rsidR="00590E11" w:rsidRDefault="00590E11" w:rsidP="0041573C">
                  <w:pPr>
                    <w:rPr>
                      <w:rFonts w:ascii="Century Gothic" w:eastAsia="Century Gothic" w:hAnsi="Century Gothic" w:cs="Century Gothic"/>
                      <w:sz w:val="18"/>
                      <w:szCs w:val="18"/>
                    </w:rPr>
                  </w:pPr>
                  <w:r>
                    <w:rPr>
                      <w:rFonts w:ascii="Century Gothic" w:eastAsia="Century Gothic" w:hAnsi="Century Gothic" w:cs="Century Gothic"/>
                      <w:b/>
                      <w:sz w:val="18"/>
                      <w:szCs w:val="18"/>
                    </w:rPr>
                    <w:t>30</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D6DDE" w14:textId="77777777" w:rsidR="00590E11" w:rsidRPr="0021543C" w:rsidRDefault="00590E11" w:rsidP="0041573C">
                  <w:pPr>
                    <w:rPr>
                      <w:rFonts w:ascii="Century Gothic" w:eastAsia="Century Gothic" w:hAnsi="Century Gothic" w:cs="Century Gothic"/>
                      <w:b/>
                      <w:sz w:val="18"/>
                      <w:szCs w:val="18"/>
                      <w:highlight w:val="magenta"/>
                    </w:rPr>
                  </w:pPr>
                  <w:r w:rsidRPr="0021543C">
                    <w:rPr>
                      <w:rFonts w:ascii="Century Gothic" w:eastAsia="Century Gothic" w:hAnsi="Century Gothic" w:cs="Century Gothic"/>
                      <w:b/>
                      <w:sz w:val="18"/>
                      <w:szCs w:val="18"/>
                      <w:highlight w:val="magenta"/>
                    </w:rPr>
                    <w:t>31</w:t>
                  </w:r>
                </w:p>
              </w:tc>
              <w:tc>
                <w:tcPr>
                  <w:tcW w:w="42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0FCAA01" w14:textId="77777777" w:rsidR="00590E11" w:rsidRDefault="00590E11" w:rsidP="0041573C">
                  <w:pPr>
                    <w:rPr>
                      <w:rFonts w:ascii="Century Gothic" w:eastAsia="Century Gothic" w:hAnsi="Century Gothic" w:cs="Century Gothic"/>
                      <w:sz w:val="18"/>
                      <w:szCs w:val="18"/>
                    </w:rPr>
                  </w:pPr>
                </w:p>
              </w:tc>
            </w:tr>
            <w:tr w:rsidR="00590E11" w14:paraId="25095F24" w14:textId="77777777" w:rsidTr="0041573C">
              <w:trPr>
                <w:trHeight w:val="276"/>
              </w:trPr>
              <w:tc>
                <w:tcPr>
                  <w:tcW w:w="42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D7872B4" w14:textId="77777777" w:rsidR="00590E11" w:rsidRDefault="00590E11" w:rsidP="0041573C">
                  <w:pPr>
                    <w:jc w:val="center"/>
                    <w:rPr>
                      <w:rFonts w:ascii="Century Gothic" w:eastAsia="Century Gothic" w:hAnsi="Century Gothic" w:cs="Century Gothic"/>
                      <w:sz w:val="18"/>
                      <w:szCs w:val="18"/>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5148B" w14:textId="77777777" w:rsidR="00590E11" w:rsidRDefault="00590E11" w:rsidP="0041573C">
                  <w:pPr>
                    <w:jc w:val="center"/>
                    <w:rPr>
                      <w:rFonts w:ascii="Century Gothic" w:eastAsia="Century Gothic" w:hAnsi="Century Gothic" w:cs="Century Gothic"/>
                      <w:sz w:val="18"/>
                      <w:szCs w:val="18"/>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1F854" w14:textId="77777777" w:rsidR="00590E11" w:rsidRDefault="00590E11" w:rsidP="0041573C">
                  <w:pPr>
                    <w:jc w:val="center"/>
                    <w:rPr>
                      <w:rFonts w:ascii="Century Gothic" w:eastAsia="Century Gothic" w:hAnsi="Century Gothic" w:cs="Century Gothic"/>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09492" w14:textId="77777777" w:rsidR="00590E11" w:rsidRDefault="00590E11" w:rsidP="0041573C">
                  <w:pPr>
                    <w:jc w:val="center"/>
                    <w:rPr>
                      <w:rFonts w:ascii="Century Gothic" w:eastAsia="Century Gothic" w:hAnsi="Century Gothic" w:cs="Century Gothic"/>
                      <w:sz w:val="18"/>
                      <w:szCs w:val="18"/>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067A7" w14:textId="77777777" w:rsidR="00590E11" w:rsidRDefault="00590E11" w:rsidP="0041573C">
                  <w:pPr>
                    <w:jc w:val="center"/>
                    <w:rPr>
                      <w:rFonts w:ascii="Century Gothic" w:eastAsia="Century Gothic" w:hAnsi="Century Gothic" w:cs="Century Gothic"/>
                      <w:sz w:val="18"/>
                      <w:szCs w:val="18"/>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53781" w14:textId="77777777" w:rsidR="00590E11" w:rsidRDefault="00590E11" w:rsidP="0041573C">
                  <w:pPr>
                    <w:jc w:val="center"/>
                    <w:rPr>
                      <w:rFonts w:ascii="Century Gothic" w:eastAsia="Century Gothic" w:hAnsi="Century Gothic" w:cs="Century Gothic"/>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3EF0E6E" w14:textId="77777777" w:rsidR="00590E11" w:rsidRDefault="00590E11" w:rsidP="0041573C">
                  <w:pPr>
                    <w:jc w:val="center"/>
                    <w:rPr>
                      <w:rFonts w:ascii="Century Gothic" w:eastAsia="Century Gothic" w:hAnsi="Century Gothic" w:cs="Century Gothic"/>
                      <w:sz w:val="18"/>
                      <w:szCs w:val="18"/>
                    </w:rPr>
                  </w:pPr>
                </w:p>
              </w:tc>
            </w:tr>
          </w:tbl>
          <w:p w14:paraId="73939EFF" w14:textId="77777777" w:rsidR="00590E11" w:rsidRDefault="00590E11" w:rsidP="0041573C"/>
        </w:tc>
        <w:tc>
          <w:tcPr>
            <w:tcW w:w="3188" w:type="dxa"/>
          </w:tcPr>
          <w:p w14:paraId="0147A250" w14:textId="77777777" w:rsidR="00590E11" w:rsidRDefault="00590E11" w:rsidP="0041573C"/>
          <w:tbl>
            <w:tblPr>
              <w:tblW w:w="2960"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422"/>
              <w:gridCol w:w="422"/>
              <w:gridCol w:w="421"/>
              <w:gridCol w:w="422"/>
              <w:gridCol w:w="422"/>
              <w:gridCol w:w="430"/>
            </w:tblGrid>
            <w:tr w:rsidR="00590E11" w14:paraId="5F569EB3" w14:textId="77777777" w:rsidTr="0041573C">
              <w:trPr>
                <w:trHeight w:val="276"/>
              </w:trPr>
              <w:tc>
                <w:tcPr>
                  <w:tcW w:w="2960" w:type="dxa"/>
                  <w:gridSpan w:val="7"/>
                  <w:tcBorders>
                    <w:top w:val="single" w:sz="4" w:space="0" w:color="000000"/>
                    <w:left w:val="single" w:sz="4" w:space="0" w:color="000000"/>
                    <w:bottom w:val="single" w:sz="4" w:space="0" w:color="000000"/>
                    <w:right w:val="single" w:sz="4" w:space="0" w:color="000000"/>
                  </w:tcBorders>
                  <w:shd w:val="clear" w:color="auto" w:fill="666699"/>
                  <w:vAlign w:val="center"/>
                </w:tcPr>
                <w:p w14:paraId="342A8C56" w14:textId="77777777" w:rsidR="00590E11" w:rsidRDefault="00590E11" w:rsidP="0041573C">
                  <w:pPr>
                    <w:jc w:val="center"/>
                    <w:rPr>
                      <w:rFonts w:ascii="Century Gothic" w:eastAsia="Century Gothic" w:hAnsi="Century Gothic" w:cs="Century Gothic"/>
                    </w:rPr>
                  </w:pPr>
                  <w:r>
                    <w:rPr>
                      <w:rFonts w:ascii="Century Gothic" w:eastAsia="Century Gothic" w:hAnsi="Century Gothic" w:cs="Century Gothic"/>
                      <w:b/>
                      <w:color w:val="FFFFFF"/>
                    </w:rPr>
                    <w:t>June ‘24</w:t>
                  </w:r>
                </w:p>
              </w:tc>
            </w:tr>
            <w:tr w:rsidR="00590E11" w14:paraId="5A9FA53E" w14:textId="77777777" w:rsidTr="0041573C">
              <w:trPr>
                <w:trHeight w:val="276"/>
              </w:trPr>
              <w:tc>
                <w:tcPr>
                  <w:tcW w:w="42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132E1B"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Su</w:t>
                  </w:r>
                </w:p>
              </w:tc>
              <w:tc>
                <w:tcPr>
                  <w:tcW w:w="4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DC815A"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M</w:t>
                  </w:r>
                </w:p>
              </w:tc>
              <w:tc>
                <w:tcPr>
                  <w:tcW w:w="4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5B0E5F"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Tu</w:t>
                  </w:r>
                </w:p>
              </w:tc>
              <w:tc>
                <w:tcPr>
                  <w:tcW w:w="42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5432096"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W</w:t>
                  </w:r>
                </w:p>
              </w:tc>
              <w:tc>
                <w:tcPr>
                  <w:tcW w:w="4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B45FEAD"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Th</w:t>
                  </w:r>
                </w:p>
              </w:tc>
              <w:tc>
                <w:tcPr>
                  <w:tcW w:w="4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747E0B5"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F</w:t>
                  </w:r>
                </w:p>
              </w:tc>
              <w:tc>
                <w:tcPr>
                  <w:tcW w:w="42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843986"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S</w:t>
                  </w:r>
                </w:p>
              </w:tc>
            </w:tr>
            <w:tr w:rsidR="00590E11" w14:paraId="42FE786B" w14:textId="77777777" w:rsidTr="0041573C">
              <w:trPr>
                <w:trHeight w:val="276"/>
              </w:trPr>
              <w:tc>
                <w:tcPr>
                  <w:tcW w:w="42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9931404" w14:textId="77777777" w:rsidR="00590E11" w:rsidRDefault="00590E11" w:rsidP="0041573C">
                  <w:pPr>
                    <w:jc w:val="center"/>
                    <w:rPr>
                      <w:rFonts w:ascii="Century Gothic" w:eastAsia="Century Gothic" w:hAnsi="Century Gothic" w:cs="Century Gothic"/>
                      <w:sz w:val="18"/>
                      <w:szCs w:val="18"/>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3A4C9" w14:textId="77777777" w:rsidR="00590E11" w:rsidRDefault="00590E11" w:rsidP="0041573C">
                  <w:pPr>
                    <w:jc w:val="center"/>
                    <w:rPr>
                      <w:rFonts w:ascii="Century Gothic" w:eastAsia="Century Gothic" w:hAnsi="Century Gothic" w:cs="Century Gothic"/>
                      <w:sz w:val="18"/>
                      <w:szCs w:val="18"/>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589DD" w14:textId="77777777" w:rsidR="00590E11" w:rsidRDefault="00590E11" w:rsidP="0041573C">
                  <w:pPr>
                    <w:jc w:val="center"/>
                    <w:rPr>
                      <w:rFonts w:ascii="Century Gothic" w:eastAsia="Century Gothic" w:hAnsi="Century Gothic" w:cs="Century Gothic"/>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6AAC5" w14:textId="77777777" w:rsidR="00590E11" w:rsidRDefault="00590E11" w:rsidP="0041573C">
                  <w:pPr>
                    <w:jc w:val="center"/>
                    <w:rPr>
                      <w:rFonts w:ascii="Century Gothic" w:eastAsia="Century Gothic" w:hAnsi="Century Gothic" w:cs="Century Gothic"/>
                      <w:sz w:val="18"/>
                      <w:szCs w:val="18"/>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205FB" w14:textId="77777777" w:rsidR="00590E11" w:rsidRDefault="00590E11" w:rsidP="0041573C">
                  <w:pPr>
                    <w:jc w:val="center"/>
                    <w:rPr>
                      <w:rFonts w:ascii="Century Gothic" w:eastAsia="Century Gothic" w:hAnsi="Century Gothic" w:cs="Century Gothic"/>
                      <w:sz w:val="18"/>
                      <w:szCs w:val="18"/>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C53C9" w14:textId="77777777" w:rsidR="00590E11" w:rsidRDefault="00590E11" w:rsidP="0041573C">
                  <w:pPr>
                    <w:jc w:val="center"/>
                    <w:rPr>
                      <w:rFonts w:ascii="Century Gothic" w:eastAsia="Century Gothic" w:hAnsi="Century Gothic" w:cs="Century Gothic"/>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A672B8C"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1</w:t>
                  </w:r>
                </w:p>
              </w:tc>
            </w:tr>
            <w:tr w:rsidR="00590E11" w14:paraId="1BA727B6" w14:textId="77777777" w:rsidTr="0041573C">
              <w:trPr>
                <w:trHeight w:val="276"/>
              </w:trPr>
              <w:tc>
                <w:tcPr>
                  <w:tcW w:w="42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75E838D"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2</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99A87"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3</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A12DE"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4</w:t>
                  </w: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2C914"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5</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8FCFA" w14:textId="77777777" w:rsidR="00590E11" w:rsidRDefault="00590E11" w:rsidP="0041573C">
                  <w:pPr>
                    <w:jc w:val="center"/>
                    <w:rPr>
                      <w:rFonts w:ascii="Century Gothic" w:eastAsia="Century Gothic" w:hAnsi="Century Gothic" w:cs="Century Gothic"/>
                      <w:sz w:val="18"/>
                      <w:szCs w:val="18"/>
                    </w:rPr>
                  </w:pPr>
                  <w:r w:rsidRPr="007F1B53">
                    <w:rPr>
                      <w:rFonts w:ascii="Century Gothic" w:eastAsia="Century Gothic" w:hAnsi="Century Gothic" w:cs="Century Gothic"/>
                      <w:b/>
                      <w:sz w:val="18"/>
                      <w:szCs w:val="18"/>
                      <w:highlight w:val="red"/>
                    </w:rPr>
                    <w:t>6</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DCE45" w14:textId="77777777" w:rsidR="00590E11" w:rsidRDefault="00590E11" w:rsidP="0041573C">
                  <w:pPr>
                    <w:jc w:val="center"/>
                    <w:rPr>
                      <w:rFonts w:ascii="Century Gothic" w:eastAsia="Century Gothic" w:hAnsi="Century Gothic" w:cs="Century Gothic"/>
                      <w:sz w:val="18"/>
                      <w:szCs w:val="18"/>
                    </w:rPr>
                  </w:pPr>
                  <w:r w:rsidRPr="0021543C">
                    <w:rPr>
                      <w:rFonts w:ascii="Century Gothic" w:eastAsia="Century Gothic" w:hAnsi="Century Gothic" w:cs="Century Gothic"/>
                      <w:b/>
                      <w:sz w:val="18"/>
                      <w:szCs w:val="18"/>
                      <w:highlight w:val="magenta"/>
                    </w:rPr>
                    <w:t>7</w:t>
                  </w:r>
                </w:p>
              </w:tc>
              <w:tc>
                <w:tcPr>
                  <w:tcW w:w="42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86F29E6"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8</w:t>
                  </w:r>
                </w:p>
              </w:tc>
            </w:tr>
            <w:tr w:rsidR="00590E11" w14:paraId="2D7C847A" w14:textId="77777777" w:rsidTr="0041573C">
              <w:trPr>
                <w:trHeight w:val="276"/>
              </w:trPr>
              <w:tc>
                <w:tcPr>
                  <w:tcW w:w="42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6AB2BB5"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9</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8C09B"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10</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1CBE9"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11</w:t>
                  </w: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855B3"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12</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CACBC"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13</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B9A0A"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14</w:t>
                  </w:r>
                </w:p>
              </w:tc>
              <w:tc>
                <w:tcPr>
                  <w:tcW w:w="42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6914122"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15</w:t>
                  </w:r>
                </w:p>
              </w:tc>
            </w:tr>
            <w:tr w:rsidR="00590E11" w14:paraId="7BC7C995" w14:textId="77777777" w:rsidTr="0041573C">
              <w:trPr>
                <w:trHeight w:val="276"/>
              </w:trPr>
              <w:tc>
                <w:tcPr>
                  <w:tcW w:w="42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CF30EF8"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16</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200FC"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17</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C8291"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18</w:t>
                  </w: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99EEF"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19</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321C0"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20</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294F3"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21</w:t>
                  </w:r>
                </w:p>
              </w:tc>
              <w:tc>
                <w:tcPr>
                  <w:tcW w:w="42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C88EBB9"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22</w:t>
                  </w:r>
                </w:p>
              </w:tc>
            </w:tr>
            <w:tr w:rsidR="00590E11" w14:paraId="0D38C6B4" w14:textId="77777777" w:rsidTr="0041573C">
              <w:trPr>
                <w:trHeight w:val="276"/>
              </w:trPr>
              <w:tc>
                <w:tcPr>
                  <w:tcW w:w="42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A8D595F"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23</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A5386"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24</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3167E"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25</w:t>
                  </w: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2BF4E"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26</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203E0"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27</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BA1FC"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28</w:t>
                  </w:r>
                </w:p>
              </w:tc>
              <w:tc>
                <w:tcPr>
                  <w:tcW w:w="42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32212D1"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29</w:t>
                  </w:r>
                </w:p>
              </w:tc>
            </w:tr>
            <w:tr w:rsidR="00590E11" w14:paraId="073C32E0" w14:textId="77777777" w:rsidTr="0041573C">
              <w:trPr>
                <w:trHeight w:val="276"/>
              </w:trPr>
              <w:tc>
                <w:tcPr>
                  <w:tcW w:w="42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62B94A5" w14:textId="77777777" w:rsidR="00590E11" w:rsidRDefault="00590E11" w:rsidP="0041573C">
                  <w:pPr>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30</w:t>
                  </w: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2730D" w14:textId="77777777" w:rsidR="00590E11" w:rsidRDefault="00590E11" w:rsidP="0041573C">
                  <w:pPr>
                    <w:rPr>
                      <w:rFonts w:ascii="Century Gothic" w:eastAsia="Century Gothic" w:hAnsi="Century Gothic" w:cs="Century Gothic"/>
                      <w:sz w:val="18"/>
                      <w:szCs w:val="18"/>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4B641" w14:textId="77777777" w:rsidR="00590E11" w:rsidRDefault="00590E11" w:rsidP="0041573C">
                  <w:pPr>
                    <w:jc w:val="center"/>
                    <w:rPr>
                      <w:rFonts w:ascii="Century Gothic" w:eastAsia="Century Gothic" w:hAnsi="Century Gothic" w:cs="Century Gothic"/>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0B11C" w14:textId="77777777" w:rsidR="00590E11" w:rsidRDefault="00590E11" w:rsidP="0041573C">
                  <w:pPr>
                    <w:jc w:val="center"/>
                    <w:rPr>
                      <w:rFonts w:ascii="Century Gothic" w:eastAsia="Century Gothic" w:hAnsi="Century Gothic" w:cs="Century Gothic"/>
                      <w:sz w:val="18"/>
                      <w:szCs w:val="18"/>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73C4F" w14:textId="77777777" w:rsidR="00590E11" w:rsidRDefault="00590E11" w:rsidP="0041573C">
                  <w:pPr>
                    <w:jc w:val="center"/>
                    <w:rPr>
                      <w:rFonts w:ascii="Century Gothic" w:eastAsia="Century Gothic" w:hAnsi="Century Gothic" w:cs="Century Gothic"/>
                      <w:sz w:val="18"/>
                      <w:szCs w:val="18"/>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1AB4B" w14:textId="77777777" w:rsidR="00590E11" w:rsidRDefault="00590E11" w:rsidP="0041573C">
                  <w:pPr>
                    <w:jc w:val="center"/>
                    <w:rPr>
                      <w:rFonts w:ascii="Century Gothic" w:eastAsia="Century Gothic" w:hAnsi="Century Gothic" w:cs="Century Gothic"/>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9853B2D" w14:textId="77777777" w:rsidR="00590E11" w:rsidRDefault="00590E11" w:rsidP="0041573C">
                  <w:pPr>
                    <w:jc w:val="center"/>
                    <w:rPr>
                      <w:rFonts w:ascii="Century Gothic" w:eastAsia="Century Gothic" w:hAnsi="Century Gothic" w:cs="Century Gothic"/>
                      <w:sz w:val="18"/>
                      <w:szCs w:val="18"/>
                    </w:rPr>
                  </w:pPr>
                </w:p>
              </w:tc>
            </w:tr>
          </w:tbl>
          <w:p w14:paraId="2B7862DD" w14:textId="77777777" w:rsidR="00590E11" w:rsidRDefault="00590E11" w:rsidP="0041573C"/>
        </w:tc>
        <w:tc>
          <w:tcPr>
            <w:tcW w:w="3190" w:type="dxa"/>
          </w:tcPr>
          <w:p w14:paraId="4475878F" w14:textId="77777777" w:rsidR="00590E11" w:rsidRPr="00FF7DA2" w:rsidRDefault="00590E11" w:rsidP="0041573C">
            <w:pPr>
              <w:rPr>
                <w:rFonts w:ascii="Arial" w:hAnsi="Arial" w:cs="Arial"/>
                <w:b/>
                <w:bCs/>
              </w:rPr>
            </w:pPr>
            <w:r w:rsidRPr="00FF7DA2">
              <w:rPr>
                <w:rFonts w:ascii="Arial" w:hAnsi="Arial" w:cs="Arial"/>
                <w:b/>
                <w:bCs/>
                <w:highlight w:val="magenta"/>
              </w:rPr>
              <w:t>X</w:t>
            </w:r>
            <w:r w:rsidRPr="00FF7DA2">
              <w:rPr>
                <w:rFonts w:ascii="Arial" w:hAnsi="Arial" w:cs="Arial"/>
                <w:b/>
                <w:bCs/>
              </w:rPr>
              <w:t xml:space="preserve"> No School </w:t>
            </w:r>
            <w:r w:rsidRPr="00FF7DA2">
              <w:rPr>
                <w:rFonts w:ascii="Arial" w:hAnsi="Arial" w:cs="Arial"/>
                <w:b/>
                <w:bCs/>
              </w:rPr>
              <w:tab/>
            </w:r>
            <w:r w:rsidRPr="00FF7DA2">
              <w:rPr>
                <w:rFonts w:ascii="Arial" w:hAnsi="Arial" w:cs="Arial"/>
                <w:b/>
                <w:bCs/>
              </w:rPr>
              <w:tab/>
            </w:r>
          </w:p>
          <w:p w14:paraId="6BDE5988" w14:textId="77777777" w:rsidR="00590E11" w:rsidRPr="00FF7DA2" w:rsidRDefault="00590E11" w:rsidP="0041573C">
            <w:pPr>
              <w:rPr>
                <w:rFonts w:ascii="Arial" w:hAnsi="Arial" w:cs="Arial"/>
                <w:b/>
                <w:bCs/>
              </w:rPr>
            </w:pPr>
            <w:r w:rsidRPr="00FF7DA2">
              <w:rPr>
                <w:rFonts w:ascii="Arial" w:hAnsi="Arial" w:cs="Arial"/>
                <w:b/>
                <w:bCs/>
                <w:highlight w:val="blue"/>
              </w:rPr>
              <w:t>X</w:t>
            </w:r>
            <w:r w:rsidRPr="00FF7DA2">
              <w:rPr>
                <w:rFonts w:ascii="Arial" w:hAnsi="Arial" w:cs="Arial"/>
                <w:b/>
                <w:bCs/>
              </w:rPr>
              <w:t xml:space="preserve"> Conferences</w:t>
            </w:r>
          </w:p>
          <w:p w14:paraId="4C1D956A" w14:textId="77777777" w:rsidR="00590E11" w:rsidRPr="00FF7DA2" w:rsidRDefault="00590E11" w:rsidP="0041573C">
            <w:pPr>
              <w:rPr>
                <w:rFonts w:ascii="Arial" w:hAnsi="Arial" w:cs="Arial"/>
                <w:b/>
                <w:bCs/>
              </w:rPr>
            </w:pPr>
            <w:r w:rsidRPr="00FF7DA2">
              <w:rPr>
                <w:rFonts w:ascii="Arial" w:hAnsi="Arial" w:cs="Arial"/>
                <w:b/>
                <w:bCs/>
                <w:highlight w:val="green"/>
              </w:rPr>
              <w:t>X</w:t>
            </w:r>
            <w:r w:rsidRPr="00FF7DA2">
              <w:rPr>
                <w:rFonts w:ascii="Arial" w:hAnsi="Arial" w:cs="Arial"/>
                <w:b/>
                <w:bCs/>
              </w:rPr>
              <w:t xml:space="preserve"> Home Visits</w:t>
            </w:r>
            <w:r w:rsidRPr="00FF7DA2">
              <w:rPr>
                <w:rFonts w:ascii="Arial" w:hAnsi="Arial" w:cs="Arial"/>
                <w:b/>
                <w:bCs/>
              </w:rPr>
              <w:tab/>
            </w:r>
          </w:p>
          <w:p w14:paraId="25F9E9A3" w14:textId="77777777" w:rsidR="00590E11" w:rsidRPr="00FF7DA2" w:rsidRDefault="00590E11" w:rsidP="0041573C">
            <w:pPr>
              <w:rPr>
                <w:rFonts w:ascii="Arial" w:hAnsi="Arial" w:cs="Arial"/>
                <w:b/>
                <w:bCs/>
              </w:rPr>
            </w:pPr>
            <w:r w:rsidRPr="00FF7DA2">
              <w:rPr>
                <w:rFonts w:ascii="Arial" w:hAnsi="Arial" w:cs="Arial"/>
                <w:b/>
                <w:bCs/>
                <w:highlight w:val="lightGray"/>
              </w:rPr>
              <w:t>X</w:t>
            </w:r>
            <w:r w:rsidRPr="00FF7DA2">
              <w:rPr>
                <w:rFonts w:ascii="Arial" w:hAnsi="Arial" w:cs="Arial"/>
                <w:b/>
                <w:bCs/>
              </w:rPr>
              <w:t xml:space="preserve"> Half Day</w:t>
            </w:r>
          </w:p>
          <w:p w14:paraId="7F84DBCA" w14:textId="77777777" w:rsidR="00590E11" w:rsidRPr="00FF7DA2" w:rsidRDefault="00590E11" w:rsidP="0041573C">
            <w:pPr>
              <w:rPr>
                <w:rFonts w:ascii="Arial" w:hAnsi="Arial" w:cs="Arial"/>
                <w:b/>
                <w:bCs/>
              </w:rPr>
            </w:pPr>
            <w:r w:rsidRPr="00947B6F">
              <w:rPr>
                <w:rFonts w:ascii="Arial" w:hAnsi="Arial" w:cs="Arial"/>
                <w:b/>
                <w:bCs/>
                <w:highlight w:val="cyan"/>
              </w:rPr>
              <w:t>X</w:t>
            </w:r>
            <w:r w:rsidRPr="00FF7DA2">
              <w:rPr>
                <w:rFonts w:ascii="Arial" w:hAnsi="Arial" w:cs="Arial"/>
                <w:b/>
                <w:bCs/>
              </w:rPr>
              <w:t xml:space="preserve"> Checkpoints Due</w:t>
            </w:r>
            <w:r w:rsidRPr="00FF7DA2">
              <w:rPr>
                <w:rFonts w:ascii="Arial" w:hAnsi="Arial" w:cs="Arial"/>
                <w:b/>
                <w:bCs/>
              </w:rPr>
              <w:tab/>
            </w:r>
          </w:p>
          <w:p w14:paraId="26F0E2D3" w14:textId="77777777" w:rsidR="00590E11" w:rsidRPr="00FF7DA2" w:rsidRDefault="00590E11" w:rsidP="0041573C">
            <w:pPr>
              <w:rPr>
                <w:rFonts w:ascii="Arial" w:hAnsi="Arial" w:cs="Arial"/>
                <w:b/>
                <w:bCs/>
              </w:rPr>
            </w:pPr>
            <w:r w:rsidRPr="00FF7DA2">
              <w:rPr>
                <w:rFonts w:ascii="Arial" w:hAnsi="Arial" w:cs="Arial"/>
                <w:b/>
                <w:bCs/>
                <w:highlight w:val="red"/>
              </w:rPr>
              <w:t>X</w:t>
            </w:r>
            <w:r w:rsidRPr="00FF7DA2">
              <w:rPr>
                <w:rFonts w:ascii="Arial" w:hAnsi="Arial" w:cs="Arial"/>
                <w:b/>
                <w:bCs/>
              </w:rPr>
              <w:t xml:space="preserve"> First/Last Day</w:t>
            </w:r>
          </w:p>
          <w:p w14:paraId="023A77AC" w14:textId="77777777" w:rsidR="00590E11" w:rsidRDefault="00590E11" w:rsidP="0041573C">
            <w:pPr>
              <w:rPr>
                <w:rFonts w:ascii="Arial" w:hAnsi="Arial" w:cs="Arial"/>
                <w:b/>
                <w:bCs/>
              </w:rPr>
            </w:pPr>
            <w:r w:rsidRPr="00FF7DA2">
              <w:rPr>
                <w:rFonts w:ascii="Arial" w:hAnsi="Arial" w:cs="Arial"/>
                <w:b/>
                <w:bCs/>
                <w:highlight w:val="yellow"/>
              </w:rPr>
              <w:t>X</w:t>
            </w:r>
            <w:r w:rsidRPr="00FF7DA2">
              <w:rPr>
                <w:rFonts w:ascii="Arial" w:hAnsi="Arial" w:cs="Arial"/>
                <w:b/>
                <w:bCs/>
              </w:rPr>
              <w:t xml:space="preserve"> Meet </w:t>
            </w:r>
            <w:proofErr w:type="gramStart"/>
            <w:r w:rsidRPr="00FF7DA2">
              <w:rPr>
                <w:rFonts w:ascii="Arial" w:hAnsi="Arial" w:cs="Arial"/>
                <w:b/>
                <w:bCs/>
              </w:rPr>
              <w:t>The</w:t>
            </w:r>
            <w:proofErr w:type="gramEnd"/>
            <w:r w:rsidRPr="00FF7DA2">
              <w:rPr>
                <w:rFonts w:ascii="Arial" w:hAnsi="Arial" w:cs="Arial"/>
                <w:b/>
                <w:bCs/>
              </w:rPr>
              <w:t xml:space="preserve"> Teacher Week</w:t>
            </w:r>
          </w:p>
          <w:p w14:paraId="180DABBF" w14:textId="77777777" w:rsidR="00590E11" w:rsidRPr="00FF7DA2" w:rsidRDefault="00590E11" w:rsidP="0041573C">
            <w:pPr>
              <w:rPr>
                <w:rFonts w:ascii="Arial" w:hAnsi="Arial" w:cs="Arial"/>
                <w:b/>
                <w:bCs/>
              </w:rPr>
            </w:pPr>
            <w:r w:rsidRPr="00F50715">
              <w:rPr>
                <w:rFonts w:ascii="Arial" w:hAnsi="Arial" w:cs="Arial"/>
                <w:b/>
                <w:bCs/>
                <w:highlight w:val="darkRed"/>
              </w:rPr>
              <w:t>X</w:t>
            </w:r>
            <w:r>
              <w:rPr>
                <w:rFonts w:ascii="Arial" w:hAnsi="Arial" w:cs="Arial"/>
                <w:b/>
                <w:bCs/>
              </w:rPr>
              <w:t xml:space="preserve"> Family Engagement</w:t>
            </w:r>
            <w:r w:rsidRPr="00FF7DA2">
              <w:rPr>
                <w:rFonts w:ascii="Arial" w:hAnsi="Arial" w:cs="Arial"/>
                <w:b/>
                <w:bCs/>
              </w:rPr>
              <w:tab/>
            </w:r>
          </w:p>
          <w:p w14:paraId="5F8282F2" w14:textId="77777777" w:rsidR="00590E11" w:rsidRPr="0021543C" w:rsidRDefault="00590E11" w:rsidP="0041573C">
            <w:pPr>
              <w:rPr>
                <w:b/>
                <w:bCs/>
                <w:sz w:val="20"/>
                <w:szCs w:val="20"/>
              </w:rPr>
            </w:pPr>
            <w:r w:rsidRPr="00FF7DA2">
              <w:rPr>
                <w:rFonts w:ascii="Arial" w:hAnsi="Arial" w:cs="Arial"/>
                <w:b/>
                <w:bCs/>
                <w:highlight w:val="darkCyan"/>
              </w:rPr>
              <w:t>X</w:t>
            </w:r>
            <w:r w:rsidRPr="00FF7DA2">
              <w:rPr>
                <w:rFonts w:ascii="Arial" w:hAnsi="Arial" w:cs="Arial"/>
                <w:b/>
                <w:bCs/>
              </w:rPr>
              <w:t xml:space="preserve"> Family Participation/Data     Analysis Meeting</w:t>
            </w:r>
            <w:r>
              <w:rPr>
                <w:b/>
                <w:bCs/>
                <w:sz w:val="20"/>
                <w:szCs w:val="20"/>
              </w:rPr>
              <w:tab/>
            </w:r>
            <w:r>
              <w:rPr>
                <w:b/>
                <w:bCs/>
                <w:sz w:val="20"/>
                <w:szCs w:val="20"/>
              </w:rPr>
              <w:tab/>
              <w:t xml:space="preserve"> </w:t>
            </w:r>
          </w:p>
        </w:tc>
      </w:tr>
    </w:tbl>
    <w:p w14:paraId="205BE3C4" w14:textId="77777777" w:rsidR="00590E11" w:rsidRDefault="00590E11" w:rsidP="00590E11">
      <w:pPr>
        <w:rPr>
          <w:b/>
          <w:bCs/>
          <w:sz w:val="20"/>
          <w:szCs w:val="20"/>
        </w:rPr>
      </w:pPr>
      <w:r>
        <w:rPr>
          <w:b/>
          <w:bCs/>
          <w:sz w:val="20"/>
          <w:szCs w:val="20"/>
        </w:rPr>
        <w:t xml:space="preserve"> </w:t>
      </w:r>
    </w:p>
    <w:p w14:paraId="003D8796" w14:textId="77777777" w:rsidR="00590E11" w:rsidRDefault="00590E11" w:rsidP="00590E11">
      <w:pPr>
        <w:rPr>
          <w:b/>
          <w:bCs/>
          <w:sz w:val="20"/>
          <w:szCs w:val="20"/>
        </w:rPr>
      </w:pPr>
    </w:p>
    <w:p w14:paraId="53872D81" w14:textId="77777777" w:rsidR="00590E11" w:rsidRDefault="00590E11" w:rsidP="00590E11">
      <w:pPr>
        <w:rPr>
          <w:b/>
          <w:bCs/>
          <w:sz w:val="20"/>
          <w:szCs w:val="20"/>
        </w:rPr>
      </w:pPr>
    </w:p>
    <w:p w14:paraId="03E9878F" w14:textId="77777777" w:rsidR="00590E11" w:rsidRPr="00B11A53" w:rsidRDefault="00590E11" w:rsidP="00590E11">
      <w:pPr>
        <w:rPr>
          <w:rFonts w:ascii="Century Gothic" w:hAnsi="Century Gothic"/>
          <w:b/>
          <w:bCs/>
        </w:rPr>
      </w:pPr>
      <w:r>
        <w:rPr>
          <w:b/>
          <w:bCs/>
          <w:sz w:val="20"/>
          <w:szCs w:val="20"/>
        </w:rPr>
        <w:t xml:space="preserve">   </w:t>
      </w:r>
      <w:r w:rsidRPr="0021543C">
        <w:rPr>
          <w:rFonts w:ascii="Century Gothic" w:hAnsi="Century Gothic"/>
          <w:b/>
          <w:bCs/>
        </w:rPr>
        <w:t>1</w:t>
      </w:r>
      <w:r>
        <w:rPr>
          <w:rFonts w:ascii="Century Gothic" w:hAnsi="Century Gothic"/>
          <w:b/>
          <w:bCs/>
        </w:rPr>
        <w:t>26</w:t>
      </w:r>
      <w:r w:rsidRPr="0021543C">
        <w:rPr>
          <w:rFonts w:ascii="Century Gothic" w:hAnsi="Century Gothic"/>
          <w:b/>
          <w:bCs/>
        </w:rPr>
        <w:t xml:space="preserve"> Days</w:t>
      </w:r>
      <w:r w:rsidRPr="0021543C">
        <w:rPr>
          <w:rFonts w:ascii="Century Gothic" w:hAnsi="Century Gothic"/>
          <w:b/>
          <w:bCs/>
        </w:rPr>
        <w:tab/>
      </w:r>
      <w:r w:rsidRPr="0021543C">
        <w:rPr>
          <w:rFonts w:ascii="Century Gothic" w:hAnsi="Century Gothic"/>
          <w:b/>
          <w:bCs/>
        </w:rPr>
        <w:tab/>
      </w:r>
      <w:r w:rsidRPr="0021543C">
        <w:rPr>
          <w:rFonts w:ascii="Century Gothic" w:hAnsi="Century Gothic"/>
          <w:b/>
          <w:bCs/>
        </w:rPr>
        <w:tab/>
      </w:r>
      <w:r w:rsidRPr="0021543C">
        <w:rPr>
          <w:rFonts w:ascii="Century Gothic" w:hAnsi="Century Gothic"/>
          <w:b/>
          <w:bCs/>
        </w:rPr>
        <w:tab/>
      </w:r>
      <w:r w:rsidRPr="0021543C">
        <w:rPr>
          <w:rFonts w:ascii="Century Gothic" w:hAnsi="Century Gothic"/>
          <w:b/>
          <w:bCs/>
        </w:rPr>
        <w:tab/>
      </w:r>
      <w:r w:rsidRPr="0021543C">
        <w:rPr>
          <w:rFonts w:ascii="Century Gothic" w:hAnsi="Century Gothic"/>
          <w:b/>
          <w:bCs/>
        </w:rPr>
        <w:tab/>
      </w:r>
      <w:r w:rsidRPr="0021543C">
        <w:rPr>
          <w:rFonts w:ascii="Century Gothic" w:hAnsi="Century Gothic"/>
          <w:b/>
          <w:bCs/>
        </w:rPr>
        <w:tab/>
      </w:r>
      <w:r w:rsidRPr="0021543C">
        <w:rPr>
          <w:rFonts w:ascii="Century Gothic" w:hAnsi="Century Gothic"/>
          <w:b/>
          <w:bCs/>
        </w:rPr>
        <w:tab/>
        <w:t>34 Weeks</w:t>
      </w:r>
      <w:r w:rsidRPr="0021543C">
        <w:rPr>
          <w:rFonts w:ascii="Century Gothic" w:hAnsi="Century Gothic"/>
          <w:b/>
          <w:bCs/>
        </w:rPr>
        <w:tab/>
      </w:r>
    </w:p>
    <w:p w14:paraId="310224B5" w14:textId="77777777" w:rsidR="00590E11" w:rsidRPr="00DC1A93" w:rsidRDefault="00590E11" w:rsidP="00590E11">
      <w:pPr>
        <w:rPr>
          <w:b/>
          <w:bCs/>
          <w:sz w:val="20"/>
          <w:szCs w:val="20"/>
        </w:rPr>
      </w:pPr>
    </w:p>
    <w:p w14:paraId="563FA56F" w14:textId="438590D0" w:rsidR="00590E11" w:rsidRDefault="00590E11" w:rsidP="00590E11">
      <w:pPr>
        <w:jc w:val="center"/>
        <w:rPr>
          <w:sz w:val="24"/>
          <w:szCs w:val="24"/>
        </w:rPr>
      </w:pPr>
    </w:p>
    <w:p w14:paraId="39C2EE7D" w14:textId="77777777" w:rsidR="007D3BEF" w:rsidRDefault="007D3BEF" w:rsidP="00590E11">
      <w:pPr>
        <w:jc w:val="center"/>
        <w:rPr>
          <w:sz w:val="24"/>
          <w:szCs w:val="24"/>
        </w:rPr>
      </w:pPr>
    </w:p>
    <w:p w14:paraId="60ECAD63" w14:textId="77777777" w:rsidR="00940ED7" w:rsidRDefault="00940ED7" w:rsidP="00553490">
      <w:pPr>
        <w:jc w:val="right"/>
        <w:rPr>
          <w:sz w:val="20"/>
          <w:szCs w:val="20"/>
        </w:rPr>
      </w:pPr>
    </w:p>
    <w:p w14:paraId="4CA2EBE8" w14:textId="72C49457" w:rsidR="00770FDB" w:rsidRDefault="007D3BEF" w:rsidP="00940ED7">
      <w:pPr>
        <w:jc w:val="right"/>
        <w:rPr>
          <w:sz w:val="20"/>
          <w:szCs w:val="20"/>
        </w:rPr>
      </w:pPr>
      <w:r w:rsidRPr="005C78F8">
        <w:rPr>
          <w:sz w:val="20"/>
          <w:szCs w:val="20"/>
        </w:rPr>
        <w:t>1</w:t>
      </w:r>
      <w:r w:rsidR="0098013C" w:rsidRPr="005C78F8">
        <w:rPr>
          <w:sz w:val="20"/>
          <w:szCs w:val="20"/>
        </w:rPr>
        <w:t>8</w:t>
      </w:r>
    </w:p>
    <w:p w14:paraId="5685F10F" w14:textId="3E9B8A12" w:rsidR="00770FDB" w:rsidRDefault="00770FDB" w:rsidP="00770FDB">
      <w:pPr>
        <w:rPr>
          <w:sz w:val="20"/>
          <w:szCs w:val="20"/>
        </w:rPr>
      </w:pPr>
      <w:r>
        <w:rPr>
          <w:noProof/>
        </w:rPr>
        <w:lastRenderedPageBreak/>
        <w:drawing>
          <wp:inline distT="0" distB="0" distL="0" distR="0" wp14:anchorId="700C9BDE" wp14:editId="2EC490DB">
            <wp:extent cx="1266826" cy="1266826"/>
            <wp:effectExtent l="0" t="0" r="0" b="0"/>
            <wp:docPr id="1717728368" name="image3.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Icon&#10;&#10;Description automatically generated"/>
                    <pic:cNvPicPr preferRelativeResize="0"/>
                  </pic:nvPicPr>
                  <pic:blipFill>
                    <a:blip r:embed="rId7"/>
                    <a:srcRect/>
                    <a:stretch>
                      <a:fillRect/>
                    </a:stretch>
                  </pic:blipFill>
                  <pic:spPr>
                    <a:xfrm>
                      <a:off x="0" y="0"/>
                      <a:ext cx="1266826" cy="1266826"/>
                    </a:xfrm>
                    <a:prstGeom prst="rect">
                      <a:avLst/>
                    </a:prstGeom>
                    <a:ln/>
                  </pic:spPr>
                </pic:pic>
              </a:graphicData>
            </a:graphic>
          </wp:inline>
        </w:drawing>
      </w:r>
    </w:p>
    <w:p w14:paraId="52076C86" w14:textId="77777777" w:rsidR="00770FDB" w:rsidRPr="00770FDB" w:rsidRDefault="00770FDB" w:rsidP="00770FDB">
      <w:pPr>
        <w:rPr>
          <w:sz w:val="32"/>
          <w:szCs w:val="32"/>
        </w:rPr>
      </w:pPr>
    </w:p>
    <w:p w14:paraId="640B9689" w14:textId="77777777" w:rsidR="00553490" w:rsidRDefault="00553490" w:rsidP="00770FDB">
      <w:pPr>
        <w:jc w:val="center"/>
        <w:rPr>
          <w:b/>
          <w:bCs/>
          <w:color w:val="00B0F0"/>
          <w:sz w:val="32"/>
          <w:szCs w:val="32"/>
        </w:rPr>
      </w:pPr>
    </w:p>
    <w:p w14:paraId="32F749FA" w14:textId="2C9ED2D9" w:rsidR="00770FDB" w:rsidRPr="00770FDB" w:rsidRDefault="00770FDB" w:rsidP="00770FDB">
      <w:pPr>
        <w:jc w:val="center"/>
        <w:rPr>
          <w:b/>
          <w:bCs/>
          <w:color w:val="00B0F0"/>
          <w:sz w:val="32"/>
          <w:szCs w:val="32"/>
        </w:rPr>
      </w:pPr>
      <w:r w:rsidRPr="00770FDB">
        <w:rPr>
          <w:b/>
          <w:bCs/>
          <w:color w:val="00B0F0"/>
          <w:sz w:val="32"/>
          <w:szCs w:val="32"/>
        </w:rPr>
        <w:t xml:space="preserve">ACKNOWLEDGEMENT OF RECEIPT OF PARENT HANDBOOK </w:t>
      </w:r>
    </w:p>
    <w:p w14:paraId="4C671ADA" w14:textId="77777777" w:rsidR="00770FDB" w:rsidRDefault="00770FDB" w:rsidP="00553490">
      <w:pPr>
        <w:rPr>
          <w:sz w:val="32"/>
          <w:szCs w:val="32"/>
        </w:rPr>
      </w:pPr>
    </w:p>
    <w:p w14:paraId="7C30160B" w14:textId="77777777" w:rsidR="00770FDB" w:rsidRDefault="00770FDB" w:rsidP="00770FDB">
      <w:pPr>
        <w:jc w:val="center"/>
        <w:rPr>
          <w:sz w:val="32"/>
          <w:szCs w:val="32"/>
        </w:rPr>
      </w:pPr>
    </w:p>
    <w:p w14:paraId="137A98E1" w14:textId="77777777" w:rsidR="00770FDB" w:rsidRPr="00553490" w:rsidRDefault="00770FDB" w:rsidP="00770FDB">
      <w:pPr>
        <w:spacing w:line="360" w:lineRule="auto"/>
        <w:rPr>
          <w:sz w:val="24"/>
          <w:szCs w:val="24"/>
        </w:rPr>
      </w:pPr>
      <w:proofErr w:type="gramStart"/>
      <w:r w:rsidRPr="00553490">
        <w:rPr>
          <w:sz w:val="24"/>
          <w:szCs w:val="24"/>
        </w:rPr>
        <w:t>I,  _</w:t>
      </w:r>
      <w:proofErr w:type="gramEnd"/>
      <w:r w:rsidRPr="00553490">
        <w:rPr>
          <w:sz w:val="24"/>
          <w:szCs w:val="24"/>
        </w:rPr>
        <w:t xml:space="preserve">_________________________________ (Parent / Guardian Name) have received and read the Advanced Technology GSRP - Preschool Parent Handbook. I understand the policies and procedures given to me and agree to adhere to all school policies. Please note: Advanced Technology Academy’s policies and procedures are subject to change to reflect the needs of the program, children, and families we serve. We may also make changes or modifications to our policies if required by our licensing agencies. Advanced Technology Academy will inform parents of changes taking place whenever possible in a timely fashion. </w:t>
      </w:r>
    </w:p>
    <w:p w14:paraId="161C11D5" w14:textId="77777777" w:rsidR="00770FDB" w:rsidRPr="00553490" w:rsidRDefault="00770FDB" w:rsidP="00770FDB">
      <w:pPr>
        <w:spacing w:line="360" w:lineRule="auto"/>
        <w:rPr>
          <w:sz w:val="24"/>
          <w:szCs w:val="24"/>
        </w:rPr>
      </w:pPr>
    </w:p>
    <w:p w14:paraId="6169D451" w14:textId="462DFE0C" w:rsidR="00770FDB" w:rsidRPr="00553490" w:rsidRDefault="00770FDB" w:rsidP="00770FDB">
      <w:pPr>
        <w:spacing w:line="360" w:lineRule="auto"/>
        <w:rPr>
          <w:sz w:val="24"/>
          <w:szCs w:val="24"/>
        </w:rPr>
      </w:pPr>
      <w:r w:rsidRPr="00553490">
        <w:rPr>
          <w:sz w:val="24"/>
          <w:szCs w:val="24"/>
        </w:rPr>
        <w:t>Signature ___________________________________</w:t>
      </w:r>
      <w:r w:rsidR="00553490">
        <w:rPr>
          <w:sz w:val="24"/>
          <w:szCs w:val="24"/>
        </w:rPr>
        <w:t>_________________________________</w:t>
      </w:r>
    </w:p>
    <w:p w14:paraId="773C86DB" w14:textId="77777777" w:rsidR="00770FDB" w:rsidRPr="00553490" w:rsidRDefault="00770FDB" w:rsidP="00770FDB">
      <w:pPr>
        <w:spacing w:line="360" w:lineRule="auto"/>
        <w:rPr>
          <w:sz w:val="24"/>
          <w:szCs w:val="24"/>
        </w:rPr>
      </w:pPr>
    </w:p>
    <w:p w14:paraId="6CC62E03" w14:textId="0F192279" w:rsidR="00553490" w:rsidRDefault="00770FDB" w:rsidP="00770FDB">
      <w:pPr>
        <w:spacing w:line="360" w:lineRule="auto"/>
        <w:rPr>
          <w:sz w:val="24"/>
          <w:szCs w:val="24"/>
        </w:rPr>
      </w:pPr>
      <w:r w:rsidRPr="00553490">
        <w:rPr>
          <w:sz w:val="24"/>
          <w:szCs w:val="24"/>
        </w:rPr>
        <w:t>Date</w:t>
      </w:r>
      <w:r w:rsidR="00553490">
        <w:rPr>
          <w:sz w:val="24"/>
          <w:szCs w:val="24"/>
        </w:rPr>
        <w:t xml:space="preserve"> </w:t>
      </w:r>
      <w:r w:rsidRPr="00553490">
        <w:rPr>
          <w:sz w:val="24"/>
          <w:szCs w:val="24"/>
        </w:rPr>
        <w:t>__________________</w:t>
      </w:r>
      <w:r w:rsidR="00553490">
        <w:rPr>
          <w:sz w:val="24"/>
          <w:szCs w:val="24"/>
        </w:rPr>
        <w:t>______________________________________________________</w:t>
      </w:r>
    </w:p>
    <w:p w14:paraId="45278BD6" w14:textId="77777777" w:rsidR="00553490" w:rsidRPr="00553490" w:rsidRDefault="00553490" w:rsidP="00770FDB">
      <w:pPr>
        <w:spacing w:line="360" w:lineRule="auto"/>
        <w:rPr>
          <w:sz w:val="24"/>
          <w:szCs w:val="24"/>
        </w:rPr>
      </w:pPr>
    </w:p>
    <w:p w14:paraId="736FA419" w14:textId="1CF7584F" w:rsidR="00553490" w:rsidRDefault="00553490" w:rsidP="00553490">
      <w:pPr>
        <w:spacing w:line="360" w:lineRule="auto"/>
        <w:jc w:val="center"/>
        <w:rPr>
          <w:sz w:val="28"/>
          <w:szCs w:val="28"/>
        </w:rPr>
      </w:pPr>
      <w:r>
        <w:rPr>
          <w:rFonts w:ascii="Arial" w:eastAsia="Arial" w:hAnsi="Arial" w:cs="Arial"/>
          <w:noProof/>
        </w:rPr>
        <w:drawing>
          <wp:inline distT="0" distB="0" distL="0" distR="0" wp14:anchorId="580380AD" wp14:editId="3826FDD2">
            <wp:extent cx="3695700" cy="1647825"/>
            <wp:effectExtent l="0" t="0" r="0" b="9525"/>
            <wp:docPr id="847388918" name="image2.jpg" descr="https://www.michigan.gov/images/mde/GS_Readiness_Program_Logo_2_504344_7.jpg"/>
            <wp:cNvGraphicFramePr/>
            <a:graphic xmlns:a="http://schemas.openxmlformats.org/drawingml/2006/main">
              <a:graphicData uri="http://schemas.openxmlformats.org/drawingml/2006/picture">
                <pic:pic xmlns:pic="http://schemas.openxmlformats.org/drawingml/2006/picture">
                  <pic:nvPicPr>
                    <pic:cNvPr id="0" name="image2.jpg" descr="https://www.michigan.gov/images/mde/GS_Readiness_Program_Logo_2_504344_7.jpg"/>
                    <pic:cNvPicPr preferRelativeResize="0"/>
                  </pic:nvPicPr>
                  <pic:blipFill>
                    <a:blip r:embed="rId9"/>
                    <a:srcRect/>
                    <a:stretch>
                      <a:fillRect/>
                    </a:stretch>
                  </pic:blipFill>
                  <pic:spPr>
                    <a:xfrm>
                      <a:off x="0" y="0"/>
                      <a:ext cx="3695700" cy="1647825"/>
                    </a:xfrm>
                    <a:prstGeom prst="rect">
                      <a:avLst/>
                    </a:prstGeom>
                    <a:ln/>
                  </pic:spPr>
                </pic:pic>
              </a:graphicData>
            </a:graphic>
          </wp:inline>
        </w:drawing>
      </w:r>
    </w:p>
    <w:p w14:paraId="57D689BD" w14:textId="77777777" w:rsidR="00553490" w:rsidRDefault="00553490" w:rsidP="00553490">
      <w:pPr>
        <w:spacing w:line="360" w:lineRule="auto"/>
        <w:jc w:val="center"/>
        <w:rPr>
          <w:sz w:val="28"/>
          <w:szCs w:val="28"/>
        </w:rPr>
      </w:pPr>
    </w:p>
    <w:p w14:paraId="2AA60578" w14:textId="52082159" w:rsidR="00553490" w:rsidRPr="00553490" w:rsidRDefault="00553490" w:rsidP="00553490">
      <w:pPr>
        <w:spacing w:line="360" w:lineRule="auto"/>
        <w:jc w:val="right"/>
        <w:rPr>
          <w:sz w:val="20"/>
          <w:szCs w:val="20"/>
        </w:rPr>
      </w:pPr>
      <w:r>
        <w:rPr>
          <w:sz w:val="20"/>
          <w:szCs w:val="20"/>
        </w:rPr>
        <w:t>19</w:t>
      </w:r>
    </w:p>
    <w:sectPr w:rsidR="00553490" w:rsidRPr="0055349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562469"/>
    <w:multiLevelType w:val="hybridMultilevel"/>
    <w:tmpl w:val="DBF8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750A3"/>
    <w:multiLevelType w:val="hybridMultilevel"/>
    <w:tmpl w:val="4008D7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9407F85"/>
    <w:multiLevelType w:val="hybridMultilevel"/>
    <w:tmpl w:val="6CD21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9415DF"/>
    <w:multiLevelType w:val="hybridMultilevel"/>
    <w:tmpl w:val="CD6E7B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D471122"/>
    <w:multiLevelType w:val="hybridMultilevel"/>
    <w:tmpl w:val="1584B9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6323A20"/>
    <w:multiLevelType w:val="hybridMultilevel"/>
    <w:tmpl w:val="32C0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8656B0"/>
    <w:multiLevelType w:val="hybridMultilevel"/>
    <w:tmpl w:val="AA7CCB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B6863EF"/>
    <w:multiLevelType w:val="multilevel"/>
    <w:tmpl w:val="14E4C6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8C60E3A"/>
    <w:multiLevelType w:val="multilevel"/>
    <w:tmpl w:val="04E66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39354653">
    <w:abstractNumId w:val="8"/>
  </w:num>
  <w:num w:numId="2" w16cid:durableId="869532331">
    <w:abstractNumId w:val="7"/>
  </w:num>
  <w:num w:numId="3" w16cid:durableId="1466702696">
    <w:abstractNumId w:val="0"/>
  </w:num>
  <w:num w:numId="4" w16cid:durableId="151726497">
    <w:abstractNumId w:val="5"/>
  </w:num>
  <w:num w:numId="5" w16cid:durableId="2032486629">
    <w:abstractNumId w:val="3"/>
  </w:num>
  <w:num w:numId="6" w16cid:durableId="1687320590">
    <w:abstractNumId w:val="1"/>
  </w:num>
  <w:num w:numId="7" w16cid:durableId="195048469">
    <w:abstractNumId w:val="4"/>
  </w:num>
  <w:num w:numId="8" w16cid:durableId="385375787">
    <w:abstractNumId w:val="6"/>
  </w:num>
  <w:num w:numId="9" w16cid:durableId="1583525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31E"/>
    <w:rsid w:val="00027003"/>
    <w:rsid w:val="002B096C"/>
    <w:rsid w:val="00346482"/>
    <w:rsid w:val="003E609D"/>
    <w:rsid w:val="004148D0"/>
    <w:rsid w:val="00435B86"/>
    <w:rsid w:val="00453B38"/>
    <w:rsid w:val="004F7C28"/>
    <w:rsid w:val="00532E85"/>
    <w:rsid w:val="00553490"/>
    <w:rsid w:val="00590E11"/>
    <w:rsid w:val="005C78F8"/>
    <w:rsid w:val="005D5985"/>
    <w:rsid w:val="00695F05"/>
    <w:rsid w:val="00705C33"/>
    <w:rsid w:val="00733073"/>
    <w:rsid w:val="0074031E"/>
    <w:rsid w:val="00770FDB"/>
    <w:rsid w:val="007823E8"/>
    <w:rsid w:val="0079271F"/>
    <w:rsid w:val="007D3BEF"/>
    <w:rsid w:val="007F01CD"/>
    <w:rsid w:val="00821DC7"/>
    <w:rsid w:val="008E68E4"/>
    <w:rsid w:val="00940ED7"/>
    <w:rsid w:val="0098013C"/>
    <w:rsid w:val="009C165B"/>
    <w:rsid w:val="009C3D59"/>
    <w:rsid w:val="009E2CA9"/>
    <w:rsid w:val="00A16AE3"/>
    <w:rsid w:val="00AC559A"/>
    <w:rsid w:val="00AC6FD6"/>
    <w:rsid w:val="00AD496C"/>
    <w:rsid w:val="00B63D83"/>
    <w:rsid w:val="00B75788"/>
    <w:rsid w:val="00B87542"/>
    <w:rsid w:val="00B94EFC"/>
    <w:rsid w:val="00BB2A33"/>
    <w:rsid w:val="00C24442"/>
    <w:rsid w:val="00CC1730"/>
    <w:rsid w:val="00CE0C90"/>
    <w:rsid w:val="00D76455"/>
    <w:rsid w:val="00E90E51"/>
    <w:rsid w:val="00EA353F"/>
    <w:rsid w:val="00EE146D"/>
    <w:rsid w:val="00F94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0179E"/>
  <w15:docId w15:val="{88654F20-71BA-49C2-9C7C-608A8B2C5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tyle8">
    <w:name w:val="style8"/>
    <w:basedOn w:val="Normal"/>
    <w:rsid w:val="004A5531"/>
    <w:pPr>
      <w:spacing w:before="100" w:beforeAutospacing="1" w:after="100" w:afterAutospacing="1"/>
    </w:pPr>
    <w:rPr>
      <w:rFonts w:ascii="Georgia" w:eastAsia="Times New Roman" w:hAnsi="Georgia" w:cs="Times New Roman"/>
      <w:color w:val="FFCC00"/>
      <w:sz w:val="18"/>
      <w:szCs w:val="18"/>
    </w:rPr>
  </w:style>
  <w:style w:type="character" w:customStyle="1" w:styleId="style71">
    <w:name w:val="style71"/>
    <w:rsid w:val="004A5531"/>
    <w:rPr>
      <w:rFonts w:cs="Times New Roman"/>
      <w:sz w:val="27"/>
      <w:szCs w:val="27"/>
    </w:rPr>
  </w:style>
  <w:style w:type="paragraph" w:styleId="ListParagraph">
    <w:name w:val="List Paragraph"/>
    <w:basedOn w:val="Normal"/>
    <w:uiPriority w:val="34"/>
    <w:qFormat/>
    <w:rsid w:val="00CB6D4A"/>
    <w:pPr>
      <w:ind w:left="720"/>
      <w:contextualSpacing/>
    </w:pPr>
  </w:style>
  <w:style w:type="table" w:styleId="TableGrid">
    <w:name w:val="Table Grid"/>
    <w:basedOn w:val="TableNormal"/>
    <w:uiPriority w:val="59"/>
    <w:rsid w:val="002C3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5EC"/>
    <w:pPr>
      <w:tabs>
        <w:tab w:val="center" w:pos="4680"/>
        <w:tab w:val="right" w:pos="9360"/>
      </w:tabs>
    </w:pPr>
  </w:style>
  <w:style w:type="character" w:customStyle="1" w:styleId="HeaderChar">
    <w:name w:val="Header Char"/>
    <w:basedOn w:val="DefaultParagraphFont"/>
    <w:link w:val="Header"/>
    <w:uiPriority w:val="99"/>
    <w:rsid w:val="000F15EC"/>
  </w:style>
  <w:style w:type="paragraph" w:styleId="Footer">
    <w:name w:val="footer"/>
    <w:basedOn w:val="Normal"/>
    <w:link w:val="FooterChar"/>
    <w:uiPriority w:val="99"/>
    <w:unhideWhenUsed/>
    <w:rsid w:val="000F15EC"/>
    <w:pPr>
      <w:tabs>
        <w:tab w:val="center" w:pos="4680"/>
        <w:tab w:val="right" w:pos="9360"/>
      </w:tabs>
    </w:pPr>
  </w:style>
  <w:style w:type="character" w:customStyle="1" w:styleId="FooterChar">
    <w:name w:val="Footer Char"/>
    <w:basedOn w:val="DefaultParagraphFont"/>
    <w:link w:val="Footer"/>
    <w:uiPriority w:val="99"/>
    <w:rsid w:val="000F15E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cdO2YBPcfBAbS8fD9IDZ2KwO++Q==">AMUW2mU51Shxu2YZMW9k7gVnPcOznRTWaWMNx5EhsOdFkmVH/C51ILsAKoy6AGEBcqS9yeN625+dOZNRSjPtZrUX4L5oXFZecg8tGB88GsKZvkJfvn9jAs60ZYLBLsbkeHXVXhWzbMRR</go:docsCustomData>
</go:gDocsCustomXmlDataStorage>
</file>

<file path=customXml/itemProps1.xml><?xml version="1.0" encoding="utf-8"?>
<ds:datastoreItem xmlns:ds="http://schemas.openxmlformats.org/officeDocument/2006/customXml" ds:itemID="{5DF7C6D3-0A34-46AD-A86E-FD8AC104928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19</Pages>
  <Words>5891</Words>
  <Characters>33584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Erin Gaska</cp:lastModifiedBy>
  <cp:revision>9</cp:revision>
  <cp:lastPrinted>2023-06-01T14:57:00Z</cp:lastPrinted>
  <dcterms:created xsi:type="dcterms:W3CDTF">2024-03-11T18:17:00Z</dcterms:created>
  <dcterms:modified xsi:type="dcterms:W3CDTF">2024-03-12T13:44:00Z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0x010100DBADF90CE300DC4A936CA6857F3228E8</vt:lpwstr>
  </property>
</Properties>
</file>